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108" w:rsidRDefault="007C1108" w:rsidP="007C1108">
      <w:pPr>
        <w:pStyle w:val="a3"/>
        <w:ind w:firstLine="450"/>
        <w:jc w:val="both"/>
        <w:rPr>
          <w:rFonts w:ascii="Tahoma" w:hAnsi="Tahoma" w:cs="Tahoma"/>
          <w:color w:val="000000"/>
          <w:sz w:val="17"/>
          <w:szCs w:val="17"/>
        </w:rPr>
      </w:pPr>
      <w:r>
        <w:rPr>
          <w:color w:val="000000"/>
          <w:sz w:val="27"/>
          <w:szCs w:val="27"/>
        </w:rPr>
        <w:t xml:space="preserve">Стоимость исследования клещей методом ПЦР в </w:t>
      </w:r>
      <w:r w:rsidRPr="007C1108">
        <w:rPr>
          <w:b/>
          <w:color w:val="000000"/>
          <w:sz w:val="27"/>
          <w:szCs w:val="27"/>
        </w:rPr>
        <w:t xml:space="preserve">Брестском областном </w:t>
      </w:r>
      <w:proofErr w:type="spellStart"/>
      <w:r w:rsidRPr="007C1108">
        <w:rPr>
          <w:b/>
          <w:color w:val="000000"/>
          <w:sz w:val="27"/>
          <w:szCs w:val="27"/>
        </w:rPr>
        <w:t>ЦГЭиОЗ</w:t>
      </w:r>
      <w:proofErr w:type="spellEnd"/>
      <w:r>
        <w:rPr>
          <w:color w:val="000000"/>
          <w:sz w:val="27"/>
          <w:szCs w:val="27"/>
        </w:rPr>
        <w:t xml:space="preserve"> для граждан Республики Беларусь – </w:t>
      </w:r>
      <w:r>
        <w:rPr>
          <w:rStyle w:val="a4"/>
          <w:color w:val="000000"/>
          <w:sz w:val="27"/>
          <w:szCs w:val="27"/>
        </w:rPr>
        <w:t>40,10 рублей </w:t>
      </w:r>
      <w:r>
        <w:rPr>
          <w:color w:val="000000"/>
          <w:sz w:val="27"/>
          <w:szCs w:val="27"/>
        </w:rPr>
        <w:t xml:space="preserve">(при предоставлении паспорта), для нерезидентов РБ – 85,20 рублей. Прием клещей и выдача результатов осуществляется по </w:t>
      </w:r>
      <w:proofErr w:type="gramStart"/>
      <w:r>
        <w:rPr>
          <w:color w:val="000000"/>
          <w:sz w:val="27"/>
          <w:szCs w:val="27"/>
        </w:rPr>
        <w:t>адресу  г.</w:t>
      </w:r>
      <w:proofErr w:type="gramEnd"/>
      <w:r>
        <w:rPr>
          <w:color w:val="000000"/>
          <w:sz w:val="27"/>
          <w:szCs w:val="27"/>
        </w:rPr>
        <w:t xml:space="preserve"> Брест, пл. Свободы, 9, 1-й этаж), тел. </w:t>
      </w:r>
      <w:r>
        <w:rPr>
          <w:rStyle w:val="a4"/>
          <w:color w:val="000000"/>
          <w:sz w:val="27"/>
          <w:szCs w:val="27"/>
          <w:u w:val="single"/>
        </w:rPr>
        <w:t>8(0162) 53-25-17</w:t>
      </w:r>
      <w:r>
        <w:rPr>
          <w:rStyle w:val="a4"/>
          <w:color w:val="000000"/>
          <w:sz w:val="27"/>
          <w:szCs w:val="27"/>
        </w:rPr>
        <w:t>.</w:t>
      </w:r>
    </w:p>
    <w:p w:rsidR="007C1108" w:rsidRDefault="007C1108" w:rsidP="007C1108">
      <w:pPr>
        <w:pStyle w:val="a3"/>
        <w:ind w:firstLine="450"/>
        <w:jc w:val="both"/>
        <w:rPr>
          <w:rFonts w:ascii="Tahoma" w:hAnsi="Tahoma" w:cs="Tahoma"/>
          <w:color w:val="000000"/>
          <w:sz w:val="17"/>
          <w:szCs w:val="17"/>
        </w:rPr>
      </w:pPr>
      <w:r>
        <w:rPr>
          <w:color w:val="000000"/>
          <w:sz w:val="27"/>
          <w:szCs w:val="27"/>
          <w:u w:val="single"/>
        </w:rPr>
        <w:t>Режим работы:</w:t>
      </w:r>
    </w:p>
    <w:p w:rsidR="007C1108" w:rsidRDefault="007C1108" w:rsidP="007C1108">
      <w:pPr>
        <w:pStyle w:val="a3"/>
        <w:ind w:firstLine="450"/>
        <w:jc w:val="both"/>
        <w:rPr>
          <w:rFonts w:ascii="Tahoma" w:hAnsi="Tahoma" w:cs="Tahoma"/>
          <w:color w:val="000000"/>
          <w:sz w:val="17"/>
          <w:szCs w:val="17"/>
        </w:rPr>
      </w:pPr>
      <w:r>
        <w:rPr>
          <w:color w:val="000000"/>
          <w:sz w:val="27"/>
          <w:szCs w:val="27"/>
        </w:rPr>
        <w:t>- понедельник – пятница с 8.30 до 12.30 и с 14.00 до 16.00, выдача результатов с 16:00 до 17:00.</w:t>
      </w:r>
    </w:p>
    <w:p w:rsidR="007C1108" w:rsidRDefault="007C1108" w:rsidP="007C1108">
      <w:pPr>
        <w:pStyle w:val="a3"/>
        <w:ind w:firstLine="450"/>
        <w:jc w:val="both"/>
        <w:rPr>
          <w:rFonts w:ascii="Tahoma" w:hAnsi="Tahoma" w:cs="Tahoma"/>
          <w:color w:val="000000"/>
          <w:sz w:val="17"/>
          <w:szCs w:val="17"/>
        </w:rPr>
      </w:pPr>
      <w:r>
        <w:rPr>
          <w:color w:val="000000"/>
          <w:sz w:val="27"/>
          <w:szCs w:val="27"/>
        </w:rPr>
        <w:t>- суббота с 8.30 до 12.30.</w:t>
      </w:r>
    </w:p>
    <w:p w:rsidR="007C1108" w:rsidRDefault="007C1108" w:rsidP="007C1108">
      <w:pPr>
        <w:pStyle w:val="a3"/>
        <w:ind w:firstLine="450"/>
        <w:jc w:val="both"/>
        <w:rPr>
          <w:rFonts w:ascii="Tahoma" w:hAnsi="Tahoma" w:cs="Tahoma"/>
          <w:color w:val="000000"/>
          <w:sz w:val="17"/>
          <w:szCs w:val="17"/>
        </w:rPr>
      </w:pPr>
      <w:r>
        <w:rPr>
          <w:color w:val="000000"/>
          <w:sz w:val="27"/>
          <w:szCs w:val="27"/>
        </w:rPr>
        <w:t>- выходной – воскресенье и праздничные дни.</w:t>
      </w:r>
    </w:p>
    <w:p w:rsidR="007C1108" w:rsidRDefault="007C1108" w:rsidP="007C1108">
      <w:pPr>
        <w:pStyle w:val="a3"/>
        <w:ind w:firstLine="450"/>
        <w:jc w:val="both"/>
        <w:rPr>
          <w:rFonts w:ascii="Tahoma" w:hAnsi="Tahoma" w:cs="Tahoma"/>
          <w:color w:val="000000"/>
          <w:sz w:val="17"/>
          <w:szCs w:val="17"/>
        </w:rPr>
      </w:pPr>
      <w:r>
        <w:rPr>
          <w:color w:val="000000"/>
          <w:sz w:val="27"/>
          <w:szCs w:val="27"/>
        </w:rPr>
        <w:t>Для проведения лабораторных исследований клеща необходимо предоставить материал (клеща, снятого с пострадавшего), паспорт, заполнить заявление (договор), документы, подтверждающие льготу. При получении результата – документ, подтверждающий оплату.</w:t>
      </w:r>
    </w:p>
    <w:p w:rsidR="007C1108" w:rsidRDefault="007C1108" w:rsidP="007C1108">
      <w:pPr>
        <w:pStyle w:val="a3"/>
        <w:ind w:firstLine="450"/>
        <w:jc w:val="both"/>
        <w:rPr>
          <w:rFonts w:ascii="Tahoma" w:hAnsi="Tahoma" w:cs="Tahoma"/>
          <w:color w:val="000000"/>
          <w:sz w:val="17"/>
          <w:szCs w:val="17"/>
        </w:rPr>
      </w:pPr>
      <w:r>
        <w:rPr>
          <w:color w:val="000000"/>
          <w:sz w:val="27"/>
          <w:szCs w:val="27"/>
        </w:rPr>
        <w:t>Оплата через отделение банка:</w:t>
      </w:r>
    </w:p>
    <w:p w:rsidR="007C1108" w:rsidRDefault="007C1108" w:rsidP="007C1108">
      <w:pPr>
        <w:pStyle w:val="a3"/>
        <w:ind w:firstLine="450"/>
        <w:jc w:val="both"/>
        <w:rPr>
          <w:rFonts w:ascii="Tahoma" w:hAnsi="Tahoma" w:cs="Tahoma"/>
          <w:color w:val="000000"/>
          <w:sz w:val="17"/>
          <w:szCs w:val="17"/>
        </w:rPr>
      </w:pPr>
      <w:r>
        <w:rPr>
          <w:color w:val="000000"/>
          <w:sz w:val="27"/>
          <w:szCs w:val="27"/>
        </w:rPr>
        <w:t xml:space="preserve">BY49 АКВВ 3632 0000 0023 9100 0000 </w:t>
      </w:r>
      <w:proofErr w:type="spellStart"/>
      <w:proofErr w:type="gramStart"/>
      <w:r>
        <w:rPr>
          <w:color w:val="000000"/>
          <w:sz w:val="27"/>
          <w:szCs w:val="27"/>
        </w:rPr>
        <w:t>Банк:Ф</w:t>
      </w:r>
      <w:proofErr w:type="gramEnd"/>
      <w:r>
        <w:rPr>
          <w:color w:val="000000"/>
          <w:sz w:val="27"/>
          <w:szCs w:val="27"/>
        </w:rPr>
        <w:t>-л</w:t>
      </w:r>
      <w:proofErr w:type="spellEnd"/>
      <w:r>
        <w:rPr>
          <w:color w:val="000000"/>
          <w:sz w:val="27"/>
          <w:szCs w:val="27"/>
        </w:rPr>
        <w:t xml:space="preserve"> 100 БОУ ОАО "АСБ </w:t>
      </w:r>
      <w:proofErr w:type="spellStart"/>
      <w:r>
        <w:rPr>
          <w:color w:val="000000"/>
          <w:sz w:val="27"/>
          <w:szCs w:val="27"/>
        </w:rPr>
        <w:t>Беларусбанк</w:t>
      </w:r>
      <w:proofErr w:type="spellEnd"/>
      <w:r>
        <w:rPr>
          <w:color w:val="000000"/>
          <w:sz w:val="27"/>
          <w:szCs w:val="27"/>
        </w:rPr>
        <w:t xml:space="preserve">" </w:t>
      </w:r>
      <w:proofErr w:type="spellStart"/>
      <w:r>
        <w:rPr>
          <w:color w:val="000000"/>
          <w:sz w:val="27"/>
          <w:szCs w:val="27"/>
        </w:rPr>
        <w:t>г.Брест</w:t>
      </w:r>
      <w:proofErr w:type="spellEnd"/>
      <w:r>
        <w:rPr>
          <w:color w:val="000000"/>
          <w:sz w:val="27"/>
          <w:szCs w:val="27"/>
        </w:rPr>
        <w:t xml:space="preserve"> код АКВВВY2Х УНП 200050587</w:t>
      </w:r>
    </w:p>
    <w:p w:rsidR="007C1108" w:rsidRDefault="007C1108" w:rsidP="007C1108">
      <w:pPr>
        <w:pStyle w:val="a3"/>
        <w:ind w:firstLine="450"/>
        <w:jc w:val="both"/>
        <w:rPr>
          <w:rFonts w:ascii="Tahoma" w:hAnsi="Tahoma" w:cs="Tahoma"/>
          <w:color w:val="000000"/>
          <w:sz w:val="17"/>
          <w:szCs w:val="17"/>
        </w:rPr>
      </w:pPr>
      <w:proofErr w:type="gramStart"/>
      <w:r>
        <w:rPr>
          <w:color w:val="000000"/>
          <w:sz w:val="27"/>
          <w:szCs w:val="27"/>
        </w:rPr>
        <w:t>Указывается:-</w:t>
      </w:r>
      <w:proofErr w:type="gramEnd"/>
      <w:r>
        <w:rPr>
          <w:color w:val="000000"/>
          <w:sz w:val="27"/>
          <w:szCs w:val="27"/>
        </w:rPr>
        <w:t xml:space="preserve"> оплата за ПЦР – ФИО</w:t>
      </w:r>
    </w:p>
    <w:p w:rsidR="007C1108" w:rsidRDefault="007C1108" w:rsidP="007C1108">
      <w:pPr>
        <w:pStyle w:val="a3"/>
        <w:ind w:firstLine="450"/>
        <w:jc w:val="both"/>
        <w:rPr>
          <w:rFonts w:ascii="Tahoma" w:hAnsi="Tahoma" w:cs="Tahoma"/>
          <w:color w:val="000000"/>
          <w:sz w:val="17"/>
          <w:szCs w:val="17"/>
        </w:rPr>
      </w:pPr>
      <w:r>
        <w:rPr>
          <w:color w:val="000000"/>
          <w:sz w:val="27"/>
          <w:szCs w:val="27"/>
          <w:u w:val="single"/>
        </w:rPr>
        <w:t>Оплата в ЕРИП по коду услуги:</w:t>
      </w:r>
    </w:p>
    <w:p w:rsidR="007C1108" w:rsidRDefault="007C1108" w:rsidP="007C1108">
      <w:pPr>
        <w:pStyle w:val="a3"/>
        <w:ind w:firstLine="450"/>
        <w:jc w:val="both"/>
        <w:rPr>
          <w:rFonts w:ascii="Tahoma" w:hAnsi="Tahoma" w:cs="Tahoma"/>
          <w:color w:val="000000"/>
          <w:sz w:val="17"/>
          <w:szCs w:val="17"/>
        </w:rPr>
      </w:pPr>
      <w:r>
        <w:rPr>
          <w:color w:val="000000"/>
          <w:sz w:val="27"/>
          <w:szCs w:val="27"/>
        </w:rPr>
        <w:t>код услуги: 1712912 › №договора › ФИО, сумма</w:t>
      </w:r>
    </w:p>
    <w:p w:rsidR="007C1108" w:rsidRDefault="007C1108" w:rsidP="007C1108">
      <w:pPr>
        <w:pStyle w:val="a3"/>
        <w:ind w:firstLine="450"/>
        <w:jc w:val="both"/>
        <w:rPr>
          <w:rFonts w:ascii="Tahoma" w:hAnsi="Tahoma" w:cs="Tahoma"/>
          <w:color w:val="000000"/>
          <w:sz w:val="17"/>
          <w:szCs w:val="17"/>
        </w:rPr>
      </w:pPr>
      <w:r>
        <w:rPr>
          <w:color w:val="000000"/>
          <w:sz w:val="27"/>
          <w:szCs w:val="27"/>
          <w:u w:val="single"/>
        </w:rPr>
        <w:t>Путь оплаты по ЕРИП:</w:t>
      </w:r>
    </w:p>
    <w:p w:rsidR="007C1108" w:rsidRDefault="007C1108" w:rsidP="007C1108">
      <w:pPr>
        <w:pStyle w:val="a3"/>
        <w:ind w:firstLine="450"/>
        <w:jc w:val="both"/>
        <w:rPr>
          <w:rFonts w:ascii="Tahoma" w:hAnsi="Tahoma" w:cs="Tahoma"/>
          <w:color w:val="000000"/>
          <w:sz w:val="17"/>
          <w:szCs w:val="17"/>
        </w:rPr>
      </w:pPr>
      <w:r>
        <w:rPr>
          <w:color w:val="000000"/>
          <w:sz w:val="27"/>
          <w:szCs w:val="27"/>
        </w:rPr>
        <w:t xml:space="preserve">Соц. обслуживание, здравоохранение → здравоохранение → санитарно-профилактические центры → </w:t>
      </w:r>
      <w:proofErr w:type="spellStart"/>
      <w:r>
        <w:rPr>
          <w:color w:val="000000"/>
          <w:sz w:val="27"/>
          <w:szCs w:val="27"/>
        </w:rPr>
        <w:t>Брест→Брестский</w:t>
      </w:r>
      <w:proofErr w:type="spellEnd"/>
      <w:r>
        <w:rPr>
          <w:color w:val="000000"/>
          <w:sz w:val="27"/>
          <w:szCs w:val="27"/>
        </w:rPr>
        <w:t xml:space="preserve"> областной </w:t>
      </w:r>
      <w:proofErr w:type="spellStart"/>
      <w:r>
        <w:rPr>
          <w:color w:val="000000"/>
          <w:sz w:val="27"/>
          <w:szCs w:val="27"/>
        </w:rPr>
        <w:t>ЦГЭиОЗ</w:t>
      </w:r>
      <w:proofErr w:type="spellEnd"/>
      <w:r>
        <w:rPr>
          <w:color w:val="000000"/>
          <w:sz w:val="27"/>
          <w:szCs w:val="27"/>
        </w:rPr>
        <w:t xml:space="preserve"> → </w:t>
      </w:r>
      <w:proofErr w:type="spellStart"/>
      <w:r>
        <w:rPr>
          <w:color w:val="000000"/>
          <w:sz w:val="27"/>
          <w:szCs w:val="27"/>
        </w:rPr>
        <w:t>мед.услуги</w:t>
      </w:r>
      <w:proofErr w:type="spellEnd"/>
      <w:r>
        <w:rPr>
          <w:color w:val="000000"/>
          <w:sz w:val="27"/>
          <w:szCs w:val="27"/>
        </w:rPr>
        <w:t xml:space="preserve">→№ </w:t>
      </w:r>
      <w:proofErr w:type="spellStart"/>
      <w:r>
        <w:rPr>
          <w:color w:val="000000"/>
          <w:sz w:val="27"/>
          <w:szCs w:val="27"/>
        </w:rPr>
        <w:t>договора→ФИО</w:t>
      </w:r>
      <w:proofErr w:type="spellEnd"/>
      <w:r>
        <w:rPr>
          <w:color w:val="000000"/>
          <w:sz w:val="27"/>
          <w:szCs w:val="27"/>
        </w:rPr>
        <w:t>, сумма - </w:t>
      </w:r>
      <w:r>
        <w:rPr>
          <w:color w:val="000000"/>
          <w:sz w:val="27"/>
          <w:szCs w:val="27"/>
          <w:u w:val="single"/>
        </w:rPr>
        <w:t>стоимость услуги 40 р. 10 к.</w:t>
      </w:r>
    </w:p>
    <w:p w:rsidR="007C1108" w:rsidRDefault="007C1108" w:rsidP="007C1108">
      <w:pPr>
        <w:pStyle w:val="a3"/>
        <w:ind w:firstLine="450"/>
        <w:jc w:val="both"/>
        <w:rPr>
          <w:rFonts w:ascii="Tahoma" w:hAnsi="Tahoma" w:cs="Tahoma"/>
          <w:color w:val="000000"/>
          <w:sz w:val="17"/>
          <w:szCs w:val="17"/>
        </w:rPr>
      </w:pPr>
      <w:r>
        <w:rPr>
          <w:rStyle w:val="a5"/>
          <w:color w:val="000000"/>
          <w:sz w:val="27"/>
          <w:szCs w:val="27"/>
        </w:rPr>
        <w:t>Отдельным категориям граждан проводятся лабораторные исследования клеща на </w:t>
      </w:r>
      <w:r>
        <w:rPr>
          <w:rStyle w:val="a5"/>
          <w:color w:val="000000"/>
          <w:sz w:val="27"/>
          <w:szCs w:val="27"/>
          <w:u w:val="single"/>
        </w:rPr>
        <w:t>Лайм-</w:t>
      </w:r>
      <w:proofErr w:type="spellStart"/>
      <w:r>
        <w:rPr>
          <w:rStyle w:val="a5"/>
          <w:color w:val="000000"/>
          <w:sz w:val="27"/>
          <w:szCs w:val="27"/>
          <w:u w:val="single"/>
        </w:rPr>
        <w:t>боррелиоз</w:t>
      </w:r>
      <w:proofErr w:type="spellEnd"/>
      <w:r>
        <w:rPr>
          <w:rStyle w:val="a5"/>
          <w:color w:val="000000"/>
          <w:sz w:val="27"/>
          <w:szCs w:val="27"/>
          <w:u w:val="single"/>
        </w:rPr>
        <w:t> </w:t>
      </w:r>
      <w:r>
        <w:rPr>
          <w:rStyle w:val="a5"/>
          <w:color w:val="000000"/>
          <w:sz w:val="27"/>
          <w:szCs w:val="27"/>
        </w:rPr>
        <w:t>методом РНИФ (контактный тел.8(033)6481800): </w:t>
      </w:r>
    </w:p>
    <w:p w:rsidR="007C1108" w:rsidRDefault="007C1108" w:rsidP="007C1108">
      <w:pPr>
        <w:pStyle w:val="a3"/>
        <w:ind w:firstLine="450"/>
        <w:jc w:val="both"/>
        <w:rPr>
          <w:rFonts w:ascii="Tahoma" w:hAnsi="Tahoma" w:cs="Tahoma"/>
          <w:color w:val="000000"/>
          <w:sz w:val="17"/>
          <w:szCs w:val="17"/>
        </w:rPr>
      </w:pPr>
      <w:r>
        <w:rPr>
          <w:rStyle w:val="a5"/>
          <w:color w:val="000000"/>
          <w:sz w:val="27"/>
          <w:szCs w:val="27"/>
        </w:rPr>
        <w:t>- </w:t>
      </w:r>
      <w:r>
        <w:rPr>
          <w:rStyle w:val="a5"/>
          <w:color w:val="000000"/>
          <w:sz w:val="27"/>
          <w:szCs w:val="27"/>
          <w:u w:val="single"/>
        </w:rPr>
        <w:t>со скидкой 30%</w:t>
      </w:r>
      <w:r>
        <w:rPr>
          <w:rStyle w:val="a5"/>
          <w:color w:val="000000"/>
          <w:sz w:val="27"/>
          <w:szCs w:val="27"/>
        </w:rPr>
        <w:t xml:space="preserve"> инвалидам I и II групп; детям в возрасте до 15 лет (при предоставлении документа, подтверждающего возраст); беременным </w:t>
      </w:r>
      <w:proofErr w:type="gramStart"/>
      <w:r>
        <w:rPr>
          <w:rStyle w:val="a5"/>
          <w:color w:val="000000"/>
          <w:sz w:val="27"/>
          <w:szCs w:val="27"/>
        </w:rPr>
        <w:t>женщинам,  участникам</w:t>
      </w:r>
      <w:proofErr w:type="gramEnd"/>
      <w:r>
        <w:rPr>
          <w:rStyle w:val="a5"/>
          <w:color w:val="000000"/>
          <w:sz w:val="27"/>
          <w:szCs w:val="27"/>
        </w:rPr>
        <w:t xml:space="preserve"> Великой Отечественной войны, инвалидам, боевых действий на территории других государств, граждан, пострадавших от катастрофы на Чернобыльской АЭС, других радиационных аварий (при предоставлении документа, подтверждающего право на льготное получение услуг (копия удостоверения участника ВОВ, инвалида и т.д.)). </w:t>
      </w:r>
    </w:p>
    <w:p w:rsidR="007C1108" w:rsidRDefault="007C1108" w:rsidP="007C1108">
      <w:pPr>
        <w:pStyle w:val="a3"/>
        <w:ind w:firstLine="450"/>
        <w:jc w:val="both"/>
        <w:rPr>
          <w:rFonts w:ascii="Tahoma" w:hAnsi="Tahoma" w:cs="Tahoma"/>
          <w:color w:val="000000"/>
          <w:sz w:val="17"/>
          <w:szCs w:val="17"/>
        </w:rPr>
      </w:pPr>
      <w:r>
        <w:rPr>
          <w:rStyle w:val="a5"/>
          <w:color w:val="000000"/>
          <w:sz w:val="27"/>
          <w:szCs w:val="27"/>
        </w:rPr>
        <w:lastRenderedPageBreak/>
        <w:t>Стоимость исследования на наличие возбудителей Лайм-</w:t>
      </w:r>
      <w:proofErr w:type="spellStart"/>
      <w:r>
        <w:rPr>
          <w:rStyle w:val="a5"/>
          <w:color w:val="000000"/>
          <w:sz w:val="27"/>
          <w:szCs w:val="27"/>
        </w:rPr>
        <w:t>боррелиоза</w:t>
      </w:r>
      <w:proofErr w:type="spellEnd"/>
      <w:r>
        <w:rPr>
          <w:rStyle w:val="a5"/>
          <w:color w:val="000000"/>
          <w:sz w:val="27"/>
          <w:szCs w:val="27"/>
        </w:rPr>
        <w:t xml:space="preserve"> для граждан Республики Беларусь с учетом 30% </w:t>
      </w:r>
      <w:proofErr w:type="gramStart"/>
      <w:r>
        <w:rPr>
          <w:rStyle w:val="a5"/>
          <w:color w:val="000000"/>
          <w:sz w:val="27"/>
          <w:szCs w:val="27"/>
        </w:rPr>
        <w:t>скидки  –</w:t>
      </w:r>
      <w:proofErr w:type="gramEnd"/>
      <w:r>
        <w:rPr>
          <w:rStyle w:val="a5"/>
          <w:color w:val="000000"/>
          <w:sz w:val="27"/>
          <w:szCs w:val="27"/>
        </w:rPr>
        <w:t> </w:t>
      </w:r>
      <w:r>
        <w:rPr>
          <w:rStyle w:val="a4"/>
          <w:i/>
          <w:iCs/>
          <w:color w:val="000000"/>
          <w:sz w:val="27"/>
          <w:szCs w:val="27"/>
        </w:rPr>
        <w:t>12,23 рублей.</w:t>
      </w:r>
    </w:p>
    <w:p w:rsidR="007B24A2" w:rsidRDefault="007B24A2"/>
    <w:p w:rsidR="007C1108" w:rsidRDefault="007C1108"/>
    <w:p w:rsidR="007C1108" w:rsidRDefault="007C1108"/>
    <w:p w:rsidR="007C1108" w:rsidRDefault="007C1108"/>
    <w:p w:rsidR="007C1108" w:rsidRPr="007C1108" w:rsidRDefault="007C1108" w:rsidP="007C1108">
      <w:pPr>
        <w:shd w:val="clear" w:color="auto" w:fill="FFFFFF"/>
        <w:spacing w:after="0" w:line="240" w:lineRule="auto"/>
        <w:ind w:firstLine="567"/>
        <w:jc w:val="both"/>
        <w:rPr>
          <w:rFonts w:ascii="Verdana" w:eastAsia="Times New Roman" w:hAnsi="Verdana" w:cs="Times New Roman"/>
          <w:color w:val="364149"/>
          <w:sz w:val="18"/>
          <w:szCs w:val="18"/>
          <w:lang w:eastAsia="ru-RU"/>
        </w:rPr>
      </w:pPr>
      <w:r w:rsidRPr="007C1108">
        <w:rPr>
          <w:rFonts w:ascii="Arial" w:eastAsia="Times New Roman" w:hAnsi="Arial" w:cs="Arial"/>
          <w:b/>
          <w:color w:val="000000"/>
          <w:sz w:val="28"/>
          <w:szCs w:val="28"/>
          <w:lang w:eastAsia="ru-RU"/>
        </w:rPr>
        <w:t>Государственное учреждение «</w:t>
      </w:r>
      <w:proofErr w:type="spellStart"/>
      <w:r w:rsidRPr="007C1108">
        <w:rPr>
          <w:rFonts w:ascii="Arial" w:eastAsia="Times New Roman" w:hAnsi="Arial" w:cs="Arial"/>
          <w:b/>
          <w:color w:val="000000"/>
          <w:sz w:val="28"/>
          <w:szCs w:val="28"/>
          <w:lang w:eastAsia="ru-RU"/>
        </w:rPr>
        <w:t>Пинский</w:t>
      </w:r>
      <w:proofErr w:type="spellEnd"/>
      <w:r w:rsidRPr="007C1108">
        <w:rPr>
          <w:rFonts w:ascii="Arial" w:eastAsia="Times New Roman" w:hAnsi="Arial" w:cs="Arial"/>
          <w:b/>
          <w:color w:val="000000"/>
          <w:sz w:val="28"/>
          <w:szCs w:val="28"/>
          <w:lang w:eastAsia="ru-RU"/>
        </w:rPr>
        <w:t xml:space="preserve"> зональный центр гигиены и эпидемиологии»</w:t>
      </w:r>
      <w:r w:rsidRPr="007C1108">
        <w:rPr>
          <w:rFonts w:ascii="Arial" w:eastAsia="Times New Roman" w:hAnsi="Arial" w:cs="Arial"/>
          <w:color w:val="000000"/>
          <w:sz w:val="28"/>
          <w:szCs w:val="28"/>
          <w:lang w:eastAsia="ru-RU"/>
        </w:rPr>
        <w:t> </w:t>
      </w:r>
      <w:r w:rsidRPr="007C1108">
        <w:rPr>
          <w:rFonts w:ascii="Verdana" w:eastAsia="Times New Roman" w:hAnsi="Verdana" w:cs="Times New Roman"/>
          <w:color w:val="000000"/>
          <w:sz w:val="28"/>
          <w:szCs w:val="28"/>
          <w:lang w:eastAsia="ru-RU"/>
        </w:rPr>
        <w:t>проводит лабораторное тестирование </w:t>
      </w:r>
      <w:r w:rsidRPr="007C1108">
        <w:rPr>
          <w:rFonts w:ascii="Arial" w:eastAsia="Times New Roman" w:hAnsi="Arial" w:cs="Arial"/>
          <w:color w:val="000000"/>
          <w:sz w:val="28"/>
          <w:szCs w:val="28"/>
          <w:lang w:eastAsia="ru-RU"/>
        </w:rPr>
        <w:t xml:space="preserve">методом полимеразной цепной реакции (ПЦР) в режиме </w:t>
      </w:r>
      <w:proofErr w:type="gramStart"/>
      <w:r w:rsidRPr="007C1108">
        <w:rPr>
          <w:rFonts w:ascii="Arial" w:eastAsia="Times New Roman" w:hAnsi="Arial" w:cs="Arial"/>
          <w:color w:val="000000"/>
          <w:sz w:val="28"/>
          <w:szCs w:val="28"/>
          <w:lang w:eastAsia="ru-RU"/>
        </w:rPr>
        <w:t>реального  времени</w:t>
      </w:r>
      <w:proofErr w:type="gramEnd"/>
      <w:r w:rsidRPr="007C1108">
        <w:rPr>
          <w:rFonts w:ascii="Arial" w:eastAsia="Times New Roman" w:hAnsi="Arial" w:cs="Arial"/>
          <w:color w:val="000000"/>
          <w:sz w:val="28"/>
          <w:szCs w:val="28"/>
          <w:lang w:eastAsia="ru-RU"/>
        </w:rPr>
        <w:t> </w:t>
      </w:r>
      <w:r w:rsidRPr="007C1108">
        <w:rPr>
          <w:rFonts w:ascii="Verdana" w:eastAsia="Times New Roman" w:hAnsi="Verdana" w:cs="Times New Roman"/>
          <w:color w:val="000000"/>
          <w:sz w:val="28"/>
          <w:szCs w:val="28"/>
          <w:lang w:eastAsia="ru-RU"/>
        </w:rPr>
        <w:t>на инфекции:</w:t>
      </w:r>
    </w:p>
    <w:p w:rsidR="007C1108" w:rsidRPr="007C1108" w:rsidRDefault="007C1108" w:rsidP="007C1108">
      <w:pPr>
        <w:shd w:val="clear" w:color="auto" w:fill="FFFFFF"/>
        <w:spacing w:after="0" w:line="240" w:lineRule="auto"/>
        <w:jc w:val="both"/>
        <w:rPr>
          <w:rFonts w:ascii="Verdana" w:eastAsia="Times New Roman" w:hAnsi="Verdana" w:cs="Times New Roman"/>
          <w:color w:val="364149"/>
          <w:sz w:val="18"/>
          <w:szCs w:val="18"/>
          <w:lang w:eastAsia="ru-RU"/>
        </w:rPr>
      </w:pPr>
      <w:bookmarkStart w:id="0" w:name="_GoBack"/>
      <w:bookmarkEnd w:id="0"/>
      <w:r w:rsidRPr="007C1108">
        <w:rPr>
          <w:rFonts w:ascii="Verdana" w:eastAsia="Times New Roman" w:hAnsi="Verdana" w:cs="Times New Roman"/>
          <w:color w:val="364149"/>
          <w:sz w:val="28"/>
          <w:szCs w:val="28"/>
          <w:lang w:eastAsia="ru-RU"/>
        </w:rPr>
        <w:t> </w:t>
      </w:r>
    </w:p>
    <w:p w:rsidR="007C1108" w:rsidRPr="007C1108" w:rsidRDefault="007C1108" w:rsidP="007C1108">
      <w:pPr>
        <w:shd w:val="clear" w:color="auto" w:fill="FFFFFF"/>
        <w:spacing w:after="0" w:line="240" w:lineRule="auto"/>
        <w:jc w:val="both"/>
        <w:rPr>
          <w:rFonts w:ascii="Verdana" w:eastAsia="Times New Roman" w:hAnsi="Verdana" w:cs="Times New Roman"/>
          <w:color w:val="364149"/>
          <w:sz w:val="18"/>
          <w:szCs w:val="18"/>
          <w:lang w:eastAsia="ru-RU"/>
        </w:rPr>
      </w:pPr>
      <w:proofErr w:type="gramStart"/>
      <w:r w:rsidRPr="007C1108">
        <w:rPr>
          <w:rFonts w:ascii="Verdana" w:eastAsia="Times New Roman" w:hAnsi="Verdana" w:cs="Times New Roman"/>
          <w:b/>
          <w:bCs/>
          <w:color w:val="364149"/>
          <w:sz w:val="24"/>
          <w:szCs w:val="24"/>
          <w:lang w:eastAsia="ru-RU"/>
        </w:rPr>
        <w:t>Инфекции</w:t>
      </w:r>
      <w:proofErr w:type="gramEnd"/>
      <w:r w:rsidRPr="007C1108">
        <w:rPr>
          <w:rFonts w:ascii="Verdana" w:eastAsia="Times New Roman" w:hAnsi="Verdana" w:cs="Times New Roman"/>
          <w:b/>
          <w:bCs/>
          <w:color w:val="364149"/>
          <w:sz w:val="24"/>
          <w:szCs w:val="24"/>
          <w:lang w:eastAsia="ru-RU"/>
        </w:rPr>
        <w:t xml:space="preserve"> передающиеся клещами</w:t>
      </w:r>
      <w:r w:rsidRPr="007C1108">
        <w:rPr>
          <w:rFonts w:ascii="Verdana" w:eastAsia="Times New Roman" w:hAnsi="Verdana" w:cs="Times New Roman"/>
          <w:color w:val="364149"/>
          <w:sz w:val="24"/>
          <w:szCs w:val="24"/>
          <w:lang w:eastAsia="ru-RU"/>
        </w:rPr>
        <w:t>:</w:t>
      </w:r>
    </w:p>
    <w:p w:rsidR="007C1108" w:rsidRPr="007C1108" w:rsidRDefault="007C1108" w:rsidP="007C1108">
      <w:pPr>
        <w:shd w:val="clear" w:color="auto" w:fill="FFFFFF"/>
        <w:spacing w:after="0" w:line="240" w:lineRule="auto"/>
        <w:ind w:firstLine="567"/>
        <w:jc w:val="both"/>
        <w:rPr>
          <w:rFonts w:ascii="Verdana" w:eastAsia="Times New Roman" w:hAnsi="Verdana" w:cs="Times New Roman"/>
          <w:color w:val="364149"/>
          <w:sz w:val="18"/>
          <w:szCs w:val="18"/>
          <w:lang w:eastAsia="ru-RU"/>
        </w:rPr>
      </w:pPr>
      <w:r w:rsidRPr="007C1108">
        <w:rPr>
          <w:rFonts w:ascii="Verdana" w:eastAsia="Times New Roman" w:hAnsi="Verdana" w:cs="Times New Roman"/>
          <w:color w:val="364149"/>
          <w:sz w:val="24"/>
          <w:szCs w:val="24"/>
          <w:lang w:eastAsia="ru-RU"/>
        </w:rPr>
        <w:t>- вирус клещевого энцефалита (</w:t>
      </w:r>
      <w:proofErr w:type="spellStart"/>
      <w:r w:rsidRPr="007C1108">
        <w:rPr>
          <w:rFonts w:ascii="Verdana" w:eastAsia="Times New Roman" w:hAnsi="Verdana" w:cs="Times New Roman"/>
          <w:color w:val="364149"/>
          <w:sz w:val="24"/>
          <w:szCs w:val="24"/>
          <w:lang w:eastAsia="ru-RU"/>
        </w:rPr>
        <w:t>Tick-borne</w:t>
      </w:r>
      <w:proofErr w:type="spellEnd"/>
      <w:r w:rsidRPr="007C1108">
        <w:rPr>
          <w:rFonts w:ascii="Verdana" w:eastAsia="Times New Roman" w:hAnsi="Verdana" w:cs="Times New Roman"/>
          <w:color w:val="364149"/>
          <w:sz w:val="24"/>
          <w:szCs w:val="24"/>
          <w:lang w:eastAsia="ru-RU"/>
        </w:rPr>
        <w:t xml:space="preserve"> </w:t>
      </w:r>
      <w:proofErr w:type="spellStart"/>
      <w:r w:rsidRPr="007C1108">
        <w:rPr>
          <w:rFonts w:ascii="Verdana" w:eastAsia="Times New Roman" w:hAnsi="Verdana" w:cs="Times New Roman"/>
          <w:color w:val="364149"/>
          <w:sz w:val="24"/>
          <w:szCs w:val="24"/>
          <w:lang w:eastAsia="ru-RU"/>
        </w:rPr>
        <w:t>encephalitis</w:t>
      </w:r>
      <w:proofErr w:type="spellEnd"/>
      <w:r w:rsidRPr="007C1108">
        <w:rPr>
          <w:rFonts w:ascii="Verdana" w:eastAsia="Times New Roman" w:hAnsi="Verdana" w:cs="Times New Roman"/>
          <w:color w:val="364149"/>
          <w:sz w:val="24"/>
          <w:szCs w:val="24"/>
          <w:lang w:eastAsia="ru-RU"/>
        </w:rPr>
        <w:t xml:space="preserve"> </w:t>
      </w:r>
      <w:proofErr w:type="spellStart"/>
      <w:r w:rsidRPr="007C1108">
        <w:rPr>
          <w:rFonts w:ascii="Verdana" w:eastAsia="Times New Roman" w:hAnsi="Verdana" w:cs="Times New Roman"/>
          <w:color w:val="364149"/>
          <w:sz w:val="24"/>
          <w:szCs w:val="24"/>
          <w:lang w:eastAsia="ru-RU"/>
        </w:rPr>
        <w:t>virus</w:t>
      </w:r>
      <w:proofErr w:type="spellEnd"/>
      <w:r w:rsidRPr="007C1108">
        <w:rPr>
          <w:rFonts w:ascii="Verdana" w:eastAsia="Times New Roman" w:hAnsi="Verdana" w:cs="Times New Roman"/>
          <w:color w:val="364149"/>
          <w:sz w:val="24"/>
          <w:szCs w:val="24"/>
          <w:lang w:eastAsia="ru-RU"/>
        </w:rPr>
        <w:t>);</w:t>
      </w:r>
    </w:p>
    <w:p w:rsidR="007C1108" w:rsidRPr="007C1108" w:rsidRDefault="007C1108" w:rsidP="007C1108">
      <w:pPr>
        <w:shd w:val="clear" w:color="auto" w:fill="FFFFFF"/>
        <w:spacing w:after="0" w:line="240" w:lineRule="auto"/>
        <w:ind w:firstLine="567"/>
        <w:jc w:val="both"/>
        <w:rPr>
          <w:rFonts w:ascii="Verdana" w:eastAsia="Times New Roman" w:hAnsi="Verdana" w:cs="Times New Roman"/>
          <w:color w:val="364149"/>
          <w:sz w:val="18"/>
          <w:szCs w:val="18"/>
          <w:lang w:eastAsia="ru-RU"/>
        </w:rPr>
      </w:pPr>
      <w:r w:rsidRPr="007C1108">
        <w:rPr>
          <w:rFonts w:ascii="Verdana" w:eastAsia="Times New Roman" w:hAnsi="Verdana" w:cs="Times New Roman"/>
          <w:color w:val="364149"/>
          <w:sz w:val="24"/>
          <w:szCs w:val="24"/>
          <w:lang w:eastAsia="ru-RU"/>
        </w:rPr>
        <w:t xml:space="preserve">- клещевых </w:t>
      </w:r>
      <w:proofErr w:type="spellStart"/>
      <w:r w:rsidRPr="007C1108">
        <w:rPr>
          <w:rFonts w:ascii="Verdana" w:eastAsia="Times New Roman" w:hAnsi="Verdana" w:cs="Times New Roman"/>
          <w:color w:val="364149"/>
          <w:sz w:val="24"/>
          <w:szCs w:val="24"/>
          <w:lang w:eastAsia="ru-RU"/>
        </w:rPr>
        <w:t>боррелиозов</w:t>
      </w:r>
      <w:proofErr w:type="spellEnd"/>
      <w:r w:rsidRPr="007C1108">
        <w:rPr>
          <w:rFonts w:ascii="Verdana" w:eastAsia="Times New Roman" w:hAnsi="Verdana" w:cs="Times New Roman"/>
          <w:color w:val="364149"/>
          <w:sz w:val="24"/>
          <w:szCs w:val="24"/>
          <w:lang w:eastAsia="ru-RU"/>
        </w:rPr>
        <w:t xml:space="preserve"> (Лайм-</w:t>
      </w:r>
      <w:proofErr w:type="spellStart"/>
      <w:r w:rsidRPr="007C1108">
        <w:rPr>
          <w:rFonts w:ascii="Verdana" w:eastAsia="Times New Roman" w:hAnsi="Verdana" w:cs="Times New Roman"/>
          <w:color w:val="364149"/>
          <w:sz w:val="24"/>
          <w:szCs w:val="24"/>
          <w:lang w:eastAsia="ru-RU"/>
        </w:rPr>
        <w:t>боррелиоз</w:t>
      </w:r>
      <w:proofErr w:type="spellEnd"/>
      <w:r w:rsidRPr="007C1108">
        <w:rPr>
          <w:rFonts w:ascii="Verdana" w:eastAsia="Times New Roman" w:hAnsi="Verdana" w:cs="Times New Roman"/>
          <w:color w:val="364149"/>
          <w:sz w:val="24"/>
          <w:szCs w:val="24"/>
          <w:lang w:eastAsia="ru-RU"/>
        </w:rPr>
        <w:t>) (ИКБ </w:t>
      </w:r>
      <w:proofErr w:type="spellStart"/>
      <w:r w:rsidRPr="007C1108">
        <w:rPr>
          <w:rFonts w:ascii="Verdana" w:eastAsia="Times New Roman" w:hAnsi="Verdana" w:cs="Times New Roman"/>
          <w:i/>
          <w:iCs/>
          <w:color w:val="364149"/>
          <w:sz w:val="24"/>
          <w:szCs w:val="24"/>
          <w:lang w:eastAsia="ru-RU"/>
        </w:rPr>
        <w:t>Borrelia</w:t>
      </w:r>
      <w:proofErr w:type="spellEnd"/>
      <w:r w:rsidRPr="007C1108">
        <w:rPr>
          <w:rFonts w:ascii="Verdana" w:eastAsia="Times New Roman" w:hAnsi="Verdana" w:cs="Times New Roman"/>
          <w:color w:val="364149"/>
          <w:sz w:val="24"/>
          <w:szCs w:val="24"/>
          <w:lang w:eastAsia="ru-RU"/>
        </w:rPr>
        <w:t> </w:t>
      </w:r>
      <w:proofErr w:type="spellStart"/>
      <w:r w:rsidRPr="007C1108">
        <w:rPr>
          <w:rFonts w:ascii="Verdana" w:eastAsia="Times New Roman" w:hAnsi="Verdana" w:cs="Times New Roman"/>
          <w:i/>
          <w:iCs/>
          <w:color w:val="364149"/>
          <w:sz w:val="24"/>
          <w:szCs w:val="24"/>
          <w:lang w:eastAsia="ru-RU"/>
        </w:rPr>
        <w:t>burgdorferi</w:t>
      </w:r>
      <w:proofErr w:type="spellEnd"/>
      <w:r w:rsidRPr="007C1108">
        <w:rPr>
          <w:rFonts w:ascii="Verdana" w:eastAsia="Times New Roman" w:hAnsi="Verdana" w:cs="Times New Roman"/>
          <w:color w:val="364149"/>
          <w:sz w:val="24"/>
          <w:szCs w:val="24"/>
          <w:lang w:eastAsia="ru-RU"/>
        </w:rPr>
        <w:t> </w:t>
      </w:r>
      <w:proofErr w:type="spellStart"/>
      <w:r w:rsidRPr="007C1108">
        <w:rPr>
          <w:rFonts w:ascii="Verdana" w:eastAsia="Times New Roman" w:hAnsi="Verdana" w:cs="Times New Roman"/>
          <w:i/>
          <w:iCs/>
          <w:color w:val="364149"/>
          <w:sz w:val="24"/>
          <w:szCs w:val="24"/>
          <w:lang w:eastAsia="ru-RU"/>
        </w:rPr>
        <w:t>sl</w:t>
      </w:r>
      <w:proofErr w:type="spellEnd"/>
      <w:r w:rsidRPr="007C1108">
        <w:rPr>
          <w:rFonts w:ascii="Verdana" w:eastAsia="Times New Roman" w:hAnsi="Verdana" w:cs="Times New Roman"/>
          <w:color w:val="364149"/>
          <w:sz w:val="24"/>
          <w:szCs w:val="24"/>
          <w:lang w:eastAsia="ru-RU"/>
        </w:rPr>
        <w:t>);</w:t>
      </w:r>
    </w:p>
    <w:p w:rsidR="007C1108" w:rsidRPr="007C1108" w:rsidRDefault="007C1108" w:rsidP="007C1108">
      <w:pPr>
        <w:shd w:val="clear" w:color="auto" w:fill="FFFFFF"/>
        <w:spacing w:after="0" w:line="240" w:lineRule="auto"/>
        <w:ind w:firstLine="567"/>
        <w:jc w:val="both"/>
        <w:rPr>
          <w:rFonts w:ascii="Verdana" w:eastAsia="Times New Roman" w:hAnsi="Verdana" w:cs="Times New Roman"/>
          <w:color w:val="364149"/>
          <w:sz w:val="18"/>
          <w:szCs w:val="18"/>
          <w:lang w:eastAsia="ru-RU"/>
        </w:rPr>
      </w:pPr>
      <w:r w:rsidRPr="007C1108">
        <w:rPr>
          <w:rFonts w:ascii="Verdana" w:eastAsia="Times New Roman" w:hAnsi="Verdana" w:cs="Times New Roman"/>
          <w:color w:val="364149"/>
          <w:sz w:val="24"/>
          <w:szCs w:val="24"/>
          <w:lang w:eastAsia="ru-RU"/>
        </w:rPr>
        <w:t xml:space="preserve">- возбудителей моноцитарного </w:t>
      </w:r>
      <w:proofErr w:type="spellStart"/>
      <w:r w:rsidRPr="007C1108">
        <w:rPr>
          <w:rFonts w:ascii="Verdana" w:eastAsia="Times New Roman" w:hAnsi="Verdana" w:cs="Times New Roman"/>
          <w:color w:val="364149"/>
          <w:sz w:val="24"/>
          <w:szCs w:val="24"/>
          <w:lang w:eastAsia="ru-RU"/>
        </w:rPr>
        <w:t>эрлихиоза</w:t>
      </w:r>
      <w:proofErr w:type="spellEnd"/>
      <w:r w:rsidRPr="007C1108">
        <w:rPr>
          <w:rFonts w:ascii="Verdana" w:eastAsia="Times New Roman" w:hAnsi="Verdana" w:cs="Times New Roman"/>
          <w:color w:val="364149"/>
          <w:sz w:val="24"/>
          <w:szCs w:val="24"/>
          <w:lang w:eastAsia="ru-RU"/>
        </w:rPr>
        <w:t xml:space="preserve"> человека (МЭЧ</w:t>
      </w:r>
      <w:r w:rsidRPr="007C1108">
        <w:rPr>
          <w:rFonts w:ascii="Verdana" w:eastAsia="Times New Roman" w:hAnsi="Verdana" w:cs="Times New Roman"/>
          <w:i/>
          <w:iCs/>
          <w:color w:val="364149"/>
          <w:sz w:val="24"/>
          <w:szCs w:val="24"/>
          <w:lang w:eastAsia="ru-RU"/>
        </w:rPr>
        <w:t> -</w:t>
      </w:r>
      <w:proofErr w:type="spellStart"/>
      <w:r w:rsidRPr="007C1108">
        <w:rPr>
          <w:rFonts w:ascii="Verdana" w:eastAsia="Times New Roman" w:hAnsi="Verdana" w:cs="Times New Roman"/>
          <w:i/>
          <w:iCs/>
          <w:color w:val="364149"/>
          <w:sz w:val="24"/>
          <w:szCs w:val="24"/>
          <w:lang w:eastAsia="ru-RU"/>
        </w:rPr>
        <w:t>Ehrlichia</w:t>
      </w:r>
      <w:proofErr w:type="spellEnd"/>
      <w:r w:rsidRPr="007C1108">
        <w:rPr>
          <w:rFonts w:ascii="Verdana" w:eastAsia="Times New Roman" w:hAnsi="Verdana" w:cs="Times New Roman"/>
          <w:color w:val="364149"/>
          <w:sz w:val="24"/>
          <w:szCs w:val="24"/>
          <w:lang w:eastAsia="ru-RU"/>
        </w:rPr>
        <w:t> </w:t>
      </w:r>
      <w:proofErr w:type="spellStart"/>
      <w:r w:rsidRPr="007C1108">
        <w:rPr>
          <w:rFonts w:ascii="Verdana" w:eastAsia="Times New Roman" w:hAnsi="Verdana" w:cs="Times New Roman"/>
          <w:i/>
          <w:iCs/>
          <w:color w:val="364149"/>
          <w:sz w:val="24"/>
          <w:szCs w:val="24"/>
          <w:lang w:eastAsia="ru-RU"/>
        </w:rPr>
        <w:t>chaffeensis</w:t>
      </w:r>
      <w:proofErr w:type="spellEnd"/>
      <w:r w:rsidRPr="007C1108">
        <w:rPr>
          <w:rFonts w:ascii="Verdana" w:eastAsia="Times New Roman" w:hAnsi="Verdana" w:cs="Times New Roman"/>
          <w:color w:val="364149"/>
          <w:sz w:val="24"/>
          <w:szCs w:val="24"/>
          <w:lang w:eastAsia="ru-RU"/>
        </w:rPr>
        <w:t> </w:t>
      </w:r>
      <w:r w:rsidRPr="007C1108">
        <w:rPr>
          <w:rFonts w:ascii="Verdana" w:eastAsia="Times New Roman" w:hAnsi="Verdana" w:cs="Times New Roman"/>
          <w:i/>
          <w:iCs/>
          <w:color w:val="364149"/>
          <w:sz w:val="24"/>
          <w:szCs w:val="24"/>
          <w:lang w:eastAsia="ru-RU"/>
        </w:rPr>
        <w:t>и </w:t>
      </w:r>
      <w:proofErr w:type="spellStart"/>
      <w:r w:rsidRPr="007C1108">
        <w:rPr>
          <w:rFonts w:ascii="Verdana" w:eastAsia="Times New Roman" w:hAnsi="Verdana" w:cs="Times New Roman"/>
          <w:i/>
          <w:iCs/>
          <w:color w:val="364149"/>
          <w:sz w:val="24"/>
          <w:szCs w:val="24"/>
          <w:lang w:eastAsia="ru-RU"/>
        </w:rPr>
        <w:t>Ehrlichia</w:t>
      </w:r>
      <w:proofErr w:type="spellEnd"/>
      <w:r w:rsidRPr="007C1108">
        <w:rPr>
          <w:rFonts w:ascii="Verdana" w:eastAsia="Times New Roman" w:hAnsi="Verdana" w:cs="Times New Roman"/>
          <w:color w:val="364149"/>
          <w:sz w:val="24"/>
          <w:szCs w:val="24"/>
          <w:lang w:eastAsia="ru-RU"/>
        </w:rPr>
        <w:t> </w:t>
      </w:r>
      <w:proofErr w:type="spellStart"/>
      <w:r w:rsidRPr="007C1108">
        <w:rPr>
          <w:rFonts w:ascii="Verdana" w:eastAsia="Times New Roman" w:hAnsi="Verdana" w:cs="Times New Roman"/>
          <w:i/>
          <w:iCs/>
          <w:color w:val="364149"/>
          <w:sz w:val="24"/>
          <w:szCs w:val="24"/>
          <w:lang w:eastAsia="ru-RU"/>
        </w:rPr>
        <w:t>muris</w:t>
      </w:r>
      <w:proofErr w:type="spellEnd"/>
      <w:r w:rsidRPr="007C1108">
        <w:rPr>
          <w:rFonts w:ascii="Verdana" w:eastAsia="Times New Roman" w:hAnsi="Verdana" w:cs="Times New Roman"/>
          <w:color w:val="364149"/>
          <w:sz w:val="24"/>
          <w:szCs w:val="24"/>
          <w:lang w:eastAsia="ru-RU"/>
        </w:rPr>
        <w:t>);</w:t>
      </w:r>
    </w:p>
    <w:p w:rsidR="007C1108" w:rsidRPr="007C1108" w:rsidRDefault="007C1108" w:rsidP="007C1108">
      <w:pPr>
        <w:shd w:val="clear" w:color="auto" w:fill="FFFFFF"/>
        <w:spacing w:after="0" w:line="240" w:lineRule="auto"/>
        <w:ind w:firstLine="567"/>
        <w:jc w:val="both"/>
        <w:rPr>
          <w:rFonts w:ascii="Verdana" w:eastAsia="Times New Roman" w:hAnsi="Verdana" w:cs="Times New Roman"/>
          <w:color w:val="364149"/>
          <w:sz w:val="18"/>
          <w:szCs w:val="18"/>
          <w:lang w:eastAsia="ru-RU"/>
        </w:rPr>
      </w:pPr>
      <w:r w:rsidRPr="007C1108">
        <w:rPr>
          <w:rFonts w:ascii="Verdana" w:eastAsia="Times New Roman" w:hAnsi="Verdana" w:cs="Times New Roman"/>
          <w:color w:val="364149"/>
          <w:sz w:val="24"/>
          <w:szCs w:val="24"/>
          <w:lang w:eastAsia="ru-RU"/>
        </w:rPr>
        <w:t xml:space="preserve">-  возбудителя </w:t>
      </w:r>
      <w:proofErr w:type="spellStart"/>
      <w:r w:rsidRPr="007C1108">
        <w:rPr>
          <w:rFonts w:ascii="Verdana" w:eastAsia="Times New Roman" w:hAnsi="Verdana" w:cs="Times New Roman"/>
          <w:color w:val="364149"/>
          <w:sz w:val="24"/>
          <w:szCs w:val="24"/>
          <w:lang w:eastAsia="ru-RU"/>
        </w:rPr>
        <w:t>гранулоцитарного</w:t>
      </w:r>
      <w:proofErr w:type="spellEnd"/>
      <w:r w:rsidRPr="007C1108">
        <w:rPr>
          <w:rFonts w:ascii="Verdana" w:eastAsia="Times New Roman" w:hAnsi="Verdana" w:cs="Times New Roman"/>
          <w:color w:val="364149"/>
          <w:sz w:val="24"/>
          <w:szCs w:val="24"/>
          <w:lang w:eastAsia="ru-RU"/>
        </w:rPr>
        <w:t xml:space="preserve"> анаплазмоза человека (ГАЧ- </w:t>
      </w:r>
      <w:proofErr w:type="spellStart"/>
      <w:r w:rsidRPr="007C1108">
        <w:rPr>
          <w:rFonts w:ascii="Verdana" w:eastAsia="Times New Roman" w:hAnsi="Verdana" w:cs="Times New Roman"/>
          <w:i/>
          <w:iCs/>
          <w:color w:val="364149"/>
          <w:sz w:val="24"/>
          <w:szCs w:val="24"/>
          <w:lang w:eastAsia="ru-RU"/>
        </w:rPr>
        <w:t>Anaplasma</w:t>
      </w:r>
      <w:proofErr w:type="spellEnd"/>
      <w:r w:rsidRPr="007C1108">
        <w:rPr>
          <w:rFonts w:ascii="Verdana" w:eastAsia="Times New Roman" w:hAnsi="Verdana" w:cs="Times New Roman"/>
          <w:i/>
          <w:iCs/>
          <w:color w:val="364149"/>
          <w:sz w:val="24"/>
          <w:szCs w:val="24"/>
          <w:lang w:eastAsia="ru-RU"/>
        </w:rPr>
        <w:t xml:space="preserve"> </w:t>
      </w:r>
      <w:proofErr w:type="spellStart"/>
      <w:r w:rsidRPr="007C1108">
        <w:rPr>
          <w:rFonts w:ascii="Verdana" w:eastAsia="Times New Roman" w:hAnsi="Verdana" w:cs="Times New Roman"/>
          <w:i/>
          <w:iCs/>
          <w:color w:val="364149"/>
          <w:sz w:val="24"/>
          <w:szCs w:val="24"/>
          <w:lang w:eastAsia="ru-RU"/>
        </w:rPr>
        <w:t>phagocytophilum</w:t>
      </w:r>
      <w:proofErr w:type="spellEnd"/>
      <w:r w:rsidRPr="007C1108">
        <w:rPr>
          <w:rFonts w:ascii="Verdana" w:eastAsia="Times New Roman" w:hAnsi="Verdana" w:cs="Times New Roman"/>
          <w:i/>
          <w:iCs/>
          <w:color w:val="364149"/>
          <w:sz w:val="24"/>
          <w:szCs w:val="24"/>
          <w:lang w:eastAsia="ru-RU"/>
        </w:rPr>
        <w:t>).</w:t>
      </w:r>
    </w:p>
    <w:p w:rsidR="007C1108" w:rsidRPr="007C1108" w:rsidRDefault="007C1108" w:rsidP="007C1108">
      <w:pPr>
        <w:shd w:val="clear" w:color="auto" w:fill="FFFFFF"/>
        <w:spacing w:after="240" w:line="240" w:lineRule="auto"/>
        <w:ind w:firstLine="567"/>
        <w:jc w:val="center"/>
        <w:rPr>
          <w:rFonts w:ascii="Verdana" w:eastAsia="Times New Roman" w:hAnsi="Verdana" w:cs="Times New Roman"/>
          <w:color w:val="364149"/>
          <w:sz w:val="18"/>
          <w:szCs w:val="18"/>
          <w:lang w:eastAsia="ru-RU"/>
        </w:rPr>
      </w:pPr>
      <w:r w:rsidRPr="007C1108">
        <w:rPr>
          <w:rFonts w:ascii="Verdana" w:eastAsia="Times New Roman" w:hAnsi="Verdana" w:cs="Times New Roman"/>
          <w:b/>
          <w:bCs/>
          <w:color w:val="FF0000"/>
          <w:sz w:val="28"/>
          <w:szCs w:val="28"/>
          <w:lang w:eastAsia="ru-RU"/>
        </w:rPr>
        <w:br/>
        <w:t xml:space="preserve">Стоимость    комплексного    обследования     клеща 43 </w:t>
      </w:r>
      <w:proofErr w:type="spellStart"/>
      <w:r w:rsidRPr="007C1108">
        <w:rPr>
          <w:rFonts w:ascii="Verdana" w:eastAsia="Times New Roman" w:hAnsi="Verdana" w:cs="Times New Roman"/>
          <w:b/>
          <w:bCs/>
          <w:color w:val="FF0000"/>
          <w:sz w:val="28"/>
          <w:szCs w:val="28"/>
          <w:lang w:eastAsia="ru-RU"/>
        </w:rPr>
        <w:t>руб</w:t>
      </w:r>
      <w:proofErr w:type="spellEnd"/>
      <w:r w:rsidRPr="007C1108">
        <w:rPr>
          <w:rFonts w:ascii="Verdana" w:eastAsia="Times New Roman" w:hAnsi="Verdana" w:cs="Times New Roman"/>
          <w:b/>
          <w:bCs/>
          <w:color w:val="FF0000"/>
          <w:sz w:val="28"/>
          <w:szCs w:val="28"/>
          <w:lang w:eastAsia="ru-RU"/>
        </w:rPr>
        <w:t xml:space="preserve"> 10 коп</w:t>
      </w:r>
      <w:r w:rsidRPr="007C1108">
        <w:rPr>
          <w:rFonts w:ascii="Verdana" w:eastAsia="Times New Roman" w:hAnsi="Verdana" w:cs="Times New Roman"/>
          <w:color w:val="364149"/>
          <w:sz w:val="32"/>
          <w:szCs w:val="32"/>
          <w:lang w:eastAsia="ru-RU"/>
        </w:rPr>
        <w:t> </w:t>
      </w:r>
    </w:p>
    <w:p w:rsidR="007C1108" w:rsidRPr="007C1108" w:rsidRDefault="007C1108" w:rsidP="007C1108">
      <w:pPr>
        <w:shd w:val="clear" w:color="auto" w:fill="FFFFFF"/>
        <w:spacing w:after="0" w:line="240" w:lineRule="auto"/>
        <w:jc w:val="center"/>
        <w:rPr>
          <w:rFonts w:ascii="Verdana" w:eastAsia="Times New Roman" w:hAnsi="Verdana" w:cs="Times New Roman"/>
          <w:color w:val="364149"/>
          <w:sz w:val="18"/>
          <w:szCs w:val="18"/>
          <w:lang w:eastAsia="ru-RU"/>
        </w:rPr>
      </w:pPr>
      <w:r w:rsidRPr="007C1108">
        <w:rPr>
          <w:rFonts w:ascii="Arial" w:eastAsia="Times New Roman" w:hAnsi="Arial" w:cs="Arial"/>
          <w:b/>
          <w:bCs/>
          <w:color w:val="364149"/>
          <w:sz w:val="28"/>
          <w:szCs w:val="28"/>
          <w:lang w:eastAsia="ru-RU"/>
        </w:rPr>
        <w:t>Прием биологического материала, оплата, выдача результатов,</w:t>
      </w:r>
    </w:p>
    <w:p w:rsidR="007C1108" w:rsidRPr="007C1108" w:rsidRDefault="007C1108" w:rsidP="007C1108">
      <w:pPr>
        <w:shd w:val="clear" w:color="auto" w:fill="FFFFFF"/>
        <w:spacing w:after="0" w:line="240" w:lineRule="auto"/>
        <w:jc w:val="center"/>
        <w:rPr>
          <w:rFonts w:ascii="Verdana" w:eastAsia="Times New Roman" w:hAnsi="Verdana" w:cs="Times New Roman"/>
          <w:color w:val="364149"/>
          <w:sz w:val="18"/>
          <w:szCs w:val="18"/>
          <w:lang w:eastAsia="ru-RU"/>
        </w:rPr>
      </w:pPr>
      <w:r w:rsidRPr="007C1108">
        <w:rPr>
          <w:rFonts w:ascii="Arial" w:eastAsia="Times New Roman" w:hAnsi="Arial" w:cs="Arial"/>
          <w:b/>
          <w:bCs/>
          <w:color w:val="364149"/>
          <w:sz w:val="28"/>
          <w:szCs w:val="28"/>
          <w:lang w:eastAsia="ru-RU"/>
        </w:rPr>
        <w:t>осуществляется по адресу</w:t>
      </w:r>
    </w:p>
    <w:p w:rsidR="007C1108" w:rsidRPr="007C1108" w:rsidRDefault="007C1108" w:rsidP="007C1108">
      <w:pPr>
        <w:shd w:val="clear" w:color="auto" w:fill="FFFFFF"/>
        <w:spacing w:after="0" w:line="240" w:lineRule="auto"/>
        <w:jc w:val="center"/>
        <w:rPr>
          <w:rFonts w:ascii="Verdana" w:eastAsia="Times New Roman" w:hAnsi="Verdana" w:cs="Times New Roman"/>
          <w:color w:val="364149"/>
          <w:sz w:val="18"/>
          <w:szCs w:val="18"/>
          <w:lang w:eastAsia="ru-RU"/>
        </w:rPr>
      </w:pPr>
      <w:r w:rsidRPr="007C1108">
        <w:rPr>
          <w:rFonts w:ascii="Arial" w:eastAsia="Times New Roman" w:hAnsi="Arial" w:cs="Arial"/>
          <w:b/>
          <w:bCs/>
          <w:color w:val="FF0000"/>
          <w:sz w:val="36"/>
          <w:szCs w:val="36"/>
          <w:shd w:val="clear" w:color="auto" w:fill="FFFFFF"/>
          <w:lang w:eastAsia="ru-RU"/>
        </w:rPr>
        <w:t>г. Пинск,</w:t>
      </w:r>
    </w:p>
    <w:p w:rsidR="007C1108" w:rsidRPr="007C1108" w:rsidRDefault="007C1108" w:rsidP="007C1108">
      <w:pPr>
        <w:shd w:val="clear" w:color="auto" w:fill="FFFFFF"/>
        <w:spacing w:after="0" w:line="240" w:lineRule="auto"/>
        <w:ind w:firstLine="567"/>
        <w:jc w:val="center"/>
        <w:rPr>
          <w:rFonts w:ascii="Verdana" w:eastAsia="Times New Roman" w:hAnsi="Verdana" w:cs="Times New Roman"/>
          <w:color w:val="364149"/>
          <w:sz w:val="18"/>
          <w:szCs w:val="18"/>
          <w:lang w:eastAsia="ru-RU"/>
        </w:rPr>
      </w:pPr>
      <w:r w:rsidRPr="007C1108">
        <w:rPr>
          <w:rFonts w:ascii="Arial" w:eastAsia="Times New Roman" w:hAnsi="Arial" w:cs="Arial"/>
          <w:b/>
          <w:bCs/>
          <w:color w:val="FF0000"/>
          <w:sz w:val="36"/>
          <w:szCs w:val="36"/>
          <w:shd w:val="clear" w:color="auto" w:fill="FFFFFF"/>
          <w:lang w:eastAsia="ru-RU"/>
        </w:rPr>
        <w:t>ул. Кустарная, 21 - лабораторный отдел</w:t>
      </w:r>
    </w:p>
    <w:p w:rsidR="007C1108" w:rsidRPr="007C1108" w:rsidRDefault="007C1108" w:rsidP="007C1108">
      <w:pPr>
        <w:shd w:val="clear" w:color="auto" w:fill="FFFFFF"/>
        <w:spacing w:after="0" w:line="240" w:lineRule="auto"/>
        <w:ind w:firstLine="567"/>
        <w:jc w:val="center"/>
        <w:rPr>
          <w:rFonts w:ascii="Verdana" w:eastAsia="Times New Roman" w:hAnsi="Verdana" w:cs="Times New Roman"/>
          <w:color w:val="364149"/>
          <w:sz w:val="18"/>
          <w:szCs w:val="18"/>
          <w:lang w:eastAsia="ru-RU"/>
        </w:rPr>
      </w:pPr>
      <w:r w:rsidRPr="007C1108">
        <w:rPr>
          <w:rFonts w:ascii="Arial" w:eastAsia="Times New Roman" w:hAnsi="Arial" w:cs="Arial"/>
          <w:b/>
          <w:bCs/>
          <w:color w:val="FF0000"/>
          <w:sz w:val="36"/>
          <w:szCs w:val="36"/>
          <w:shd w:val="clear" w:color="auto" w:fill="FFFFFF"/>
          <w:lang w:eastAsia="ru-RU"/>
        </w:rPr>
        <w:t>тел. +375 165 62 79 69</w:t>
      </w:r>
    </w:p>
    <w:p w:rsidR="007C1108" w:rsidRPr="007C1108" w:rsidRDefault="007C1108" w:rsidP="007C1108">
      <w:pPr>
        <w:shd w:val="clear" w:color="auto" w:fill="FFFFFF"/>
        <w:spacing w:after="0" w:line="240" w:lineRule="auto"/>
        <w:ind w:firstLine="709"/>
        <w:jc w:val="center"/>
        <w:rPr>
          <w:rFonts w:ascii="Verdana" w:eastAsia="Times New Roman" w:hAnsi="Verdana" w:cs="Times New Roman"/>
          <w:color w:val="364149"/>
          <w:sz w:val="18"/>
          <w:szCs w:val="18"/>
          <w:lang w:eastAsia="ru-RU"/>
        </w:rPr>
      </w:pPr>
      <w:r w:rsidRPr="007C1108">
        <w:rPr>
          <w:rFonts w:ascii="Arial" w:eastAsia="Times New Roman" w:hAnsi="Arial" w:cs="Arial"/>
          <w:b/>
          <w:bCs/>
          <w:color w:val="364149"/>
          <w:sz w:val="28"/>
          <w:szCs w:val="28"/>
          <w:lang w:eastAsia="ru-RU"/>
        </w:rPr>
        <w:t>ПРОЕЗД</w:t>
      </w:r>
    </w:p>
    <w:p w:rsidR="007C1108" w:rsidRPr="007C1108" w:rsidRDefault="007C1108" w:rsidP="007C1108">
      <w:pPr>
        <w:shd w:val="clear" w:color="auto" w:fill="FFFFFF"/>
        <w:spacing w:after="0" w:line="240" w:lineRule="auto"/>
        <w:ind w:firstLine="709"/>
        <w:jc w:val="center"/>
        <w:rPr>
          <w:rFonts w:ascii="Verdana" w:eastAsia="Times New Roman" w:hAnsi="Verdana" w:cs="Times New Roman"/>
          <w:color w:val="364149"/>
          <w:sz w:val="18"/>
          <w:szCs w:val="18"/>
          <w:lang w:eastAsia="ru-RU"/>
        </w:rPr>
      </w:pPr>
      <w:proofErr w:type="gramStart"/>
      <w:r w:rsidRPr="007C1108">
        <w:rPr>
          <w:rFonts w:ascii="Arial" w:eastAsia="Times New Roman" w:hAnsi="Arial" w:cs="Arial"/>
          <w:b/>
          <w:bCs/>
          <w:color w:val="364149"/>
          <w:sz w:val="28"/>
          <w:szCs w:val="28"/>
          <w:lang w:eastAsia="ru-RU"/>
        </w:rPr>
        <w:t>автобусами  от</w:t>
      </w:r>
      <w:proofErr w:type="gramEnd"/>
      <w:r w:rsidRPr="007C1108">
        <w:rPr>
          <w:rFonts w:ascii="Arial" w:eastAsia="Times New Roman" w:hAnsi="Arial" w:cs="Arial"/>
          <w:b/>
          <w:bCs/>
          <w:color w:val="364149"/>
          <w:sz w:val="28"/>
          <w:szCs w:val="28"/>
          <w:lang w:eastAsia="ru-RU"/>
        </w:rPr>
        <w:t xml:space="preserve"> ж/д вокзала до остановки</w:t>
      </w:r>
    </w:p>
    <w:p w:rsidR="007C1108" w:rsidRPr="007C1108" w:rsidRDefault="007C1108" w:rsidP="007C1108">
      <w:pPr>
        <w:shd w:val="clear" w:color="auto" w:fill="FFFFFF"/>
        <w:spacing w:after="0" w:line="240" w:lineRule="auto"/>
        <w:ind w:firstLine="709"/>
        <w:jc w:val="center"/>
        <w:rPr>
          <w:rFonts w:ascii="Verdana" w:eastAsia="Times New Roman" w:hAnsi="Verdana" w:cs="Times New Roman"/>
          <w:color w:val="364149"/>
          <w:sz w:val="18"/>
          <w:szCs w:val="18"/>
          <w:lang w:eastAsia="ru-RU"/>
        </w:rPr>
      </w:pPr>
      <w:r w:rsidRPr="007C1108">
        <w:rPr>
          <w:rFonts w:ascii="Arial" w:eastAsia="Times New Roman" w:hAnsi="Arial" w:cs="Arial"/>
          <w:b/>
          <w:bCs/>
          <w:color w:val="364149"/>
          <w:sz w:val="28"/>
          <w:szCs w:val="28"/>
          <w:lang w:eastAsia="ru-RU"/>
        </w:rPr>
        <w:t xml:space="preserve">ул. </w:t>
      </w:r>
      <w:proofErr w:type="spellStart"/>
      <w:r w:rsidRPr="007C1108">
        <w:rPr>
          <w:rFonts w:ascii="Arial" w:eastAsia="Times New Roman" w:hAnsi="Arial" w:cs="Arial"/>
          <w:b/>
          <w:bCs/>
          <w:color w:val="364149"/>
          <w:sz w:val="28"/>
          <w:szCs w:val="28"/>
          <w:lang w:eastAsia="ru-RU"/>
        </w:rPr>
        <w:t>К.Маркса</w:t>
      </w:r>
      <w:proofErr w:type="spellEnd"/>
      <w:r w:rsidRPr="007C1108">
        <w:rPr>
          <w:rFonts w:ascii="Arial" w:eastAsia="Times New Roman" w:hAnsi="Arial" w:cs="Arial"/>
          <w:b/>
          <w:bCs/>
          <w:color w:val="364149"/>
          <w:sz w:val="24"/>
          <w:szCs w:val="24"/>
          <w:lang w:eastAsia="ru-RU"/>
        </w:rPr>
        <w:t> </w:t>
      </w:r>
      <w:r w:rsidRPr="007C1108">
        <w:rPr>
          <w:rFonts w:ascii="Arial" w:eastAsia="Times New Roman" w:hAnsi="Arial" w:cs="Arial"/>
          <w:b/>
          <w:bCs/>
          <w:color w:val="364149"/>
          <w:sz w:val="36"/>
          <w:szCs w:val="36"/>
          <w:lang w:eastAsia="ru-RU"/>
        </w:rPr>
        <w:t>№</w:t>
      </w:r>
      <w:r w:rsidRPr="007C1108">
        <w:rPr>
          <w:rFonts w:ascii="Arial" w:eastAsia="Times New Roman" w:hAnsi="Arial" w:cs="Arial"/>
          <w:b/>
          <w:bCs/>
          <w:color w:val="364149"/>
          <w:sz w:val="24"/>
          <w:szCs w:val="24"/>
          <w:lang w:eastAsia="ru-RU"/>
        </w:rPr>
        <w:t> </w:t>
      </w:r>
      <w:hyperlink r:id="rId5" w:tgtFrame="_blank" w:history="1">
        <w:r w:rsidRPr="007C1108">
          <w:rPr>
            <w:rFonts w:ascii="Verdana" w:eastAsia="Times New Roman" w:hAnsi="Verdana" w:cs="Times New Roman"/>
            <w:b/>
            <w:bCs/>
            <w:color w:val="3366FF"/>
            <w:sz w:val="36"/>
            <w:szCs w:val="36"/>
            <w:lang w:eastAsia="ru-RU"/>
          </w:rPr>
          <w:t>13</w:t>
        </w:r>
      </w:hyperlink>
      <w:r w:rsidRPr="007C1108">
        <w:rPr>
          <w:rFonts w:ascii="Arial" w:eastAsia="Times New Roman" w:hAnsi="Arial" w:cs="Arial"/>
          <w:b/>
          <w:bCs/>
          <w:color w:val="3366FF"/>
          <w:sz w:val="36"/>
          <w:szCs w:val="36"/>
          <w:lang w:eastAsia="ru-RU"/>
        </w:rPr>
        <w:t>, </w:t>
      </w:r>
      <w:hyperlink r:id="rId6" w:tgtFrame="_blank" w:history="1">
        <w:r w:rsidRPr="007C1108">
          <w:rPr>
            <w:rFonts w:ascii="Verdana" w:eastAsia="Times New Roman" w:hAnsi="Verdana" w:cs="Times New Roman"/>
            <w:b/>
            <w:bCs/>
            <w:color w:val="3366FF"/>
            <w:sz w:val="36"/>
            <w:szCs w:val="36"/>
            <w:lang w:eastAsia="ru-RU"/>
          </w:rPr>
          <w:t>12</w:t>
        </w:r>
      </w:hyperlink>
      <w:r w:rsidRPr="007C1108">
        <w:rPr>
          <w:rFonts w:ascii="Arial" w:eastAsia="Times New Roman" w:hAnsi="Arial" w:cs="Arial"/>
          <w:b/>
          <w:bCs/>
          <w:color w:val="3366FF"/>
          <w:sz w:val="36"/>
          <w:szCs w:val="36"/>
          <w:lang w:eastAsia="ru-RU"/>
        </w:rPr>
        <w:t>, </w:t>
      </w:r>
      <w:hyperlink r:id="rId7" w:tgtFrame="_blank" w:history="1">
        <w:r w:rsidRPr="007C1108">
          <w:rPr>
            <w:rFonts w:ascii="Verdana" w:eastAsia="Times New Roman" w:hAnsi="Verdana" w:cs="Times New Roman"/>
            <w:b/>
            <w:bCs/>
            <w:color w:val="3366FF"/>
            <w:sz w:val="36"/>
            <w:szCs w:val="36"/>
            <w:lang w:eastAsia="ru-RU"/>
          </w:rPr>
          <w:t>32</w:t>
        </w:r>
      </w:hyperlink>
      <w:r w:rsidRPr="007C1108">
        <w:rPr>
          <w:rFonts w:ascii="Arial" w:eastAsia="Times New Roman" w:hAnsi="Arial" w:cs="Arial"/>
          <w:b/>
          <w:bCs/>
          <w:color w:val="3366FF"/>
          <w:sz w:val="36"/>
          <w:szCs w:val="36"/>
          <w:lang w:eastAsia="ru-RU"/>
        </w:rPr>
        <w:t>, </w:t>
      </w:r>
      <w:hyperlink r:id="rId8" w:tgtFrame="_blank" w:history="1">
        <w:r w:rsidRPr="007C1108">
          <w:rPr>
            <w:rFonts w:ascii="Verdana" w:eastAsia="Times New Roman" w:hAnsi="Verdana" w:cs="Times New Roman"/>
            <w:b/>
            <w:bCs/>
            <w:color w:val="3366FF"/>
            <w:sz w:val="36"/>
            <w:szCs w:val="36"/>
            <w:lang w:eastAsia="ru-RU"/>
          </w:rPr>
          <w:t>2</w:t>
        </w:r>
      </w:hyperlink>
      <w:r w:rsidRPr="007C1108">
        <w:rPr>
          <w:rFonts w:ascii="Arial" w:eastAsia="Times New Roman" w:hAnsi="Arial" w:cs="Arial"/>
          <w:b/>
          <w:bCs/>
          <w:color w:val="3366FF"/>
          <w:sz w:val="28"/>
          <w:szCs w:val="28"/>
          <w:lang w:eastAsia="ru-RU"/>
        </w:rPr>
        <w:t>.</w:t>
      </w:r>
    </w:p>
    <w:p w:rsidR="007C1108" w:rsidRPr="007C1108" w:rsidRDefault="007C1108" w:rsidP="007C1108">
      <w:pPr>
        <w:shd w:val="clear" w:color="auto" w:fill="FFFFFF"/>
        <w:spacing w:after="0" w:line="240" w:lineRule="auto"/>
        <w:ind w:firstLine="567"/>
        <w:jc w:val="both"/>
        <w:rPr>
          <w:rFonts w:ascii="Verdana" w:eastAsia="Times New Roman" w:hAnsi="Verdana" w:cs="Times New Roman"/>
          <w:color w:val="364149"/>
          <w:sz w:val="18"/>
          <w:szCs w:val="18"/>
          <w:lang w:eastAsia="ru-RU"/>
        </w:rPr>
      </w:pPr>
      <w:r w:rsidRPr="007C1108">
        <w:rPr>
          <w:rFonts w:ascii="Arial" w:eastAsia="Times New Roman" w:hAnsi="Arial" w:cs="Arial"/>
          <w:color w:val="364149"/>
          <w:sz w:val="24"/>
          <w:szCs w:val="24"/>
          <w:lang w:eastAsia="ru-RU"/>
        </w:rPr>
        <w:t> </w:t>
      </w:r>
    </w:p>
    <w:p w:rsidR="007C1108" w:rsidRPr="007C1108" w:rsidRDefault="007C1108" w:rsidP="007C1108">
      <w:pPr>
        <w:shd w:val="clear" w:color="auto" w:fill="FFFFFF"/>
        <w:spacing w:after="0" w:line="240" w:lineRule="auto"/>
        <w:ind w:firstLine="567"/>
        <w:jc w:val="center"/>
        <w:rPr>
          <w:rFonts w:ascii="Verdana" w:eastAsia="Times New Roman" w:hAnsi="Verdana" w:cs="Times New Roman"/>
          <w:color w:val="364149"/>
          <w:sz w:val="18"/>
          <w:szCs w:val="18"/>
          <w:lang w:eastAsia="ru-RU"/>
        </w:rPr>
      </w:pPr>
      <w:r w:rsidRPr="007C1108">
        <w:rPr>
          <w:rFonts w:ascii="Arial" w:eastAsia="Times New Roman" w:hAnsi="Arial" w:cs="Arial"/>
          <w:b/>
          <w:bCs/>
          <w:color w:val="364149"/>
          <w:sz w:val="28"/>
          <w:szCs w:val="28"/>
          <w:lang w:eastAsia="ru-RU"/>
        </w:rPr>
        <w:t>Консультацию можно получить с</w:t>
      </w:r>
    </w:p>
    <w:p w:rsidR="007C1108" w:rsidRPr="007C1108" w:rsidRDefault="007C1108" w:rsidP="007C1108">
      <w:pPr>
        <w:shd w:val="clear" w:color="auto" w:fill="FFFFFF"/>
        <w:spacing w:after="0" w:line="240" w:lineRule="auto"/>
        <w:ind w:firstLine="567"/>
        <w:jc w:val="center"/>
        <w:rPr>
          <w:rFonts w:ascii="Verdana" w:eastAsia="Times New Roman" w:hAnsi="Verdana" w:cs="Times New Roman"/>
          <w:color w:val="364149"/>
          <w:sz w:val="18"/>
          <w:szCs w:val="18"/>
          <w:lang w:eastAsia="ru-RU"/>
        </w:rPr>
      </w:pPr>
      <w:r w:rsidRPr="007C1108">
        <w:rPr>
          <w:rFonts w:ascii="Arial" w:eastAsia="Times New Roman" w:hAnsi="Arial" w:cs="Arial"/>
          <w:b/>
          <w:bCs/>
          <w:color w:val="364149"/>
          <w:sz w:val="28"/>
          <w:szCs w:val="28"/>
          <w:lang w:eastAsia="ru-RU"/>
        </w:rPr>
        <w:t> понедельника по пятницу</w:t>
      </w:r>
    </w:p>
    <w:p w:rsidR="007C1108" w:rsidRPr="007C1108" w:rsidRDefault="007C1108" w:rsidP="007C1108">
      <w:pPr>
        <w:shd w:val="clear" w:color="auto" w:fill="FFFFFF"/>
        <w:spacing w:after="0" w:line="240" w:lineRule="auto"/>
        <w:ind w:firstLine="567"/>
        <w:jc w:val="center"/>
        <w:rPr>
          <w:rFonts w:ascii="Verdana" w:eastAsia="Times New Roman" w:hAnsi="Verdana" w:cs="Times New Roman"/>
          <w:color w:val="364149"/>
          <w:sz w:val="18"/>
          <w:szCs w:val="18"/>
          <w:lang w:eastAsia="ru-RU"/>
        </w:rPr>
      </w:pPr>
      <w:r w:rsidRPr="007C1108">
        <w:rPr>
          <w:rFonts w:ascii="Arial" w:eastAsia="Times New Roman" w:hAnsi="Arial" w:cs="Arial"/>
          <w:b/>
          <w:bCs/>
          <w:color w:val="364149"/>
          <w:sz w:val="28"/>
          <w:szCs w:val="28"/>
          <w:lang w:eastAsia="ru-RU"/>
        </w:rPr>
        <w:t>по телефону: +375 165 62-79-69 с 9:00 до 13:00.</w:t>
      </w:r>
    </w:p>
    <w:p w:rsidR="007C1108" w:rsidRPr="007C1108" w:rsidRDefault="007C1108" w:rsidP="007C1108">
      <w:pPr>
        <w:shd w:val="clear" w:color="auto" w:fill="FFFFFF"/>
        <w:spacing w:after="0" w:line="240" w:lineRule="auto"/>
        <w:ind w:firstLine="567"/>
        <w:jc w:val="center"/>
        <w:rPr>
          <w:rFonts w:ascii="Verdana" w:eastAsia="Times New Roman" w:hAnsi="Verdana" w:cs="Times New Roman"/>
          <w:color w:val="364149"/>
          <w:sz w:val="18"/>
          <w:szCs w:val="18"/>
          <w:lang w:eastAsia="ru-RU"/>
        </w:rPr>
      </w:pPr>
      <w:r w:rsidRPr="007C1108">
        <w:rPr>
          <w:rFonts w:ascii="Arial" w:eastAsia="Times New Roman" w:hAnsi="Arial" w:cs="Arial"/>
          <w:b/>
          <w:bCs/>
          <w:color w:val="364149"/>
          <w:sz w:val="28"/>
          <w:szCs w:val="28"/>
          <w:lang w:eastAsia="ru-RU"/>
        </w:rPr>
        <w:t> </w:t>
      </w:r>
    </w:p>
    <w:p w:rsidR="007C1108" w:rsidRPr="007C1108" w:rsidRDefault="007C1108" w:rsidP="007C1108">
      <w:pPr>
        <w:shd w:val="clear" w:color="auto" w:fill="FFFFFF"/>
        <w:spacing w:after="240" w:line="240" w:lineRule="auto"/>
        <w:ind w:firstLine="709"/>
        <w:jc w:val="center"/>
        <w:rPr>
          <w:rFonts w:ascii="Verdana" w:eastAsia="Times New Roman" w:hAnsi="Verdana" w:cs="Times New Roman"/>
          <w:color w:val="364149"/>
          <w:sz w:val="18"/>
          <w:szCs w:val="18"/>
          <w:lang w:eastAsia="ru-RU"/>
        </w:rPr>
      </w:pPr>
      <w:r w:rsidRPr="007C1108">
        <w:rPr>
          <w:rFonts w:ascii="Arial" w:eastAsia="Times New Roman" w:hAnsi="Arial" w:cs="Arial"/>
          <w:b/>
          <w:bCs/>
          <w:color w:val="364149"/>
          <w:sz w:val="28"/>
          <w:szCs w:val="28"/>
          <w:lang w:eastAsia="ru-RU"/>
        </w:rPr>
        <w:t>Прием и регистрация материала для проведения исследования осуществляется в кабинете № 17</w:t>
      </w:r>
    </w:p>
    <w:p w:rsidR="007C1108" w:rsidRPr="007C1108" w:rsidRDefault="007C1108" w:rsidP="007C1108">
      <w:pPr>
        <w:shd w:val="clear" w:color="auto" w:fill="FFFFFF"/>
        <w:spacing w:after="240" w:line="240" w:lineRule="auto"/>
        <w:ind w:firstLine="709"/>
        <w:jc w:val="center"/>
        <w:rPr>
          <w:rFonts w:ascii="Verdana" w:eastAsia="Times New Roman" w:hAnsi="Verdana" w:cs="Times New Roman"/>
          <w:color w:val="364149"/>
          <w:sz w:val="18"/>
          <w:szCs w:val="18"/>
          <w:lang w:eastAsia="ru-RU"/>
        </w:rPr>
      </w:pPr>
      <w:r w:rsidRPr="007C1108">
        <w:rPr>
          <w:rFonts w:ascii="Arial" w:eastAsia="Times New Roman" w:hAnsi="Arial" w:cs="Arial"/>
          <w:b/>
          <w:bCs/>
          <w:color w:val="364149"/>
          <w:sz w:val="28"/>
          <w:szCs w:val="28"/>
          <w:lang w:eastAsia="ru-RU"/>
        </w:rPr>
        <w:t>Оплата осуществляется в кабинете № 28 (наличные средства)</w:t>
      </w:r>
    </w:p>
    <w:p w:rsidR="007C1108" w:rsidRPr="007C1108" w:rsidRDefault="007C1108" w:rsidP="007C1108">
      <w:pPr>
        <w:shd w:val="clear" w:color="auto" w:fill="FFFFFF"/>
        <w:spacing w:after="0" w:line="240" w:lineRule="auto"/>
        <w:ind w:firstLine="709"/>
        <w:jc w:val="both"/>
        <w:rPr>
          <w:rFonts w:ascii="Verdana" w:eastAsia="Times New Roman" w:hAnsi="Verdana" w:cs="Times New Roman"/>
          <w:color w:val="364149"/>
          <w:sz w:val="18"/>
          <w:szCs w:val="18"/>
          <w:lang w:eastAsia="ru-RU"/>
        </w:rPr>
      </w:pPr>
      <w:r w:rsidRPr="007C1108">
        <w:rPr>
          <w:rFonts w:ascii="Arial" w:eastAsia="Times New Roman" w:hAnsi="Arial" w:cs="Arial"/>
          <w:color w:val="364149"/>
          <w:sz w:val="24"/>
          <w:szCs w:val="24"/>
          <w:lang w:eastAsia="ru-RU"/>
        </w:rPr>
        <w:lastRenderedPageBreak/>
        <w:t>Оплата услуги через систему «Расчет» (ЕРИП) или в ближайшем отделении ОАО “</w:t>
      </w:r>
      <w:proofErr w:type="spellStart"/>
      <w:proofErr w:type="gramStart"/>
      <w:r w:rsidRPr="007C1108">
        <w:rPr>
          <w:rFonts w:ascii="Arial" w:eastAsia="Times New Roman" w:hAnsi="Arial" w:cs="Arial"/>
          <w:color w:val="364149"/>
          <w:sz w:val="24"/>
          <w:szCs w:val="24"/>
          <w:lang w:eastAsia="ru-RU"/>
        </w:rPr>
        <w:t>Белагропромбанк</w:t>
      </w:r>
      <w:proofErr w:type="spellEnd"/>
      <w:r w:rsidRPr="007C1108">
        <w:rPr>
          <w:rFonts w:ascii="Arial" w:eastAsia="Times New Roman" w:hAnsi="Arial" w:cs="Arial"/>
          <w:color w:val="364149"/>
          <w:sz w:val="24"/>
          <w:szCs w:val="24"/>
          <w:lang w:eastAsia="ru-RU"/>
        </w:rPr>
        <w:t>“</w:t>
      </w:r>
      <w:proofErr w:type="gramEnd"/>
    </w:p>
    <w:p w:rsidR="007C1108" w:rsidRPr="007C1108" w:rsidRDefault="007C1108" w:rsidP="007C1108">
      <w:pPr>
        <w:shd w:val="clear" w:color="auto" w:fill="FFFFFF"/>
        <w:spacing w:after="0" w:line="240" w:lineRule="auto"/>
        <w:ind w:firstLine="709"/>
        <w:jc w:val="both"/>
        <w:rPr>
          <w:rFonts w:ascii="Verdana" w:eastAsia="Times New Roman" w:hAnsi="Verdana" w:cs="Times New Roman"/>
          <w:color w:val="364149"/>
          <w:sz w:val="18"/>
          <w:szCs w:val="18"/>
          <w:lang w:eastAsia="ru-RU"/>
        </w:rPr>
      </w:pPr>
      <w:r w:rsidRPr="007C1108">
        <w:rPr>
          <w:rFonts w:ascii="Arial" w:eastAsia="Times New Roman" w:hAnsi="Arial" w:cs="Arial"/>
          <w:color w:val="364149"/>
          <w:sz w:val="28"/>
          <w:szCs w:val="28"/>
          <w:lang w:eastAsia="ru-RU"/>
        </w:rPr>
        <w:t>     </w:t>
      </w:r>
      <w:r w:rsidRPr="007C1108">
        <w:rPr>
          <w:rFonts w:ascii="Arial" w:eastAsia="Times New Roman" w:hAnsi="Arial" w:cs="Arial"/>
          <w:color w:val="364149"/>
          <w:sz w:val="24"/>
          <w:szCs w:val="24"/>
          <w:lang w:eastAsia="ru-RU"/>
        </w:rPr>
        <w:t>Для проведения платежа необходимо:</w:t>
      </w:r>
    </w:p>
    <w:p w:rsidR="007C1108" w:rsidRPr="007C1108" w:rsidRDefault="007C1108" w:rsidP="007C1108">
      <w:pPr>
        <w:numPr>
          <w:ilvl w:val="0"/>
          <w:numId w:val="1"/>
        </w:numPr>
        <w:shd w:val="clear" w:color="auto" w:fill="FFFFFF"/>
        <w:spacing w:before="75" w:after="0" w:line="240" w:lineRule="auto"/>
        <w:ind w:left="636"/>
        <w:jc w:val="both"/>
        <w:rPr>
          <w:rFonts w:ascii="Verdana" w:eastAsia="Times New Roman" w:hAnsi="Verdana" w:cs="Times New Roman"/>
          <w:color w:val="596B78"/>
          <w:sz w:val="18"/>
          <w:szCs w:val="18"/>
          <w:lang w:eastAsia="ru-RU"/>
        </w:rPr>
      </w:pPr>
      <w:r w:rsidRPr="007C1108">
        <w:rPr>
          <w:rFonts w:ascii="Arial" w:eastAsia="Times New Roman" w:hAnsi="Arial" w:cs="Arial"/>
          <w:color w:val="364149"/>
          <w:sz w:val="24"/>
          <w:szCs w:val="24"/>
          <w:lang w:eastAsia="ru-RU"/>
        </w:rPr>
        <w:t>       выбрать пункт </w:t>
      </w:r>
      <w:r w:rsidRPr="007C1108">
        <w:rPr>
          <w:rFonts w:ascii="Arial" w:eastAsia="Times New Roman" w:hAnsi="Arial" w:cs="Arial"/>
          <w:b/>
          <w:bCs/>
          <w:color w:val="364149"/>
          <w:sz w:val="24"/>
          <w:szCs w:val="24"/>
          <w:lang w:eastAsia="ru-RU"/>
        </w:rPr>
        <w:t>«Система «Расчет» (ЕРИП) </w:t>
      </w:r>
      <w:r w:rsidRPr="007C1108">
        <w:rPr>
          <w:rFonts w:ascii="Arial" w:eastAsia="Times New Roman" w:hAnsi="Arial" w:cs="Arial"/>
          <w:color w:val="202124"/>
          <w:sz w:val="24"/>
          <w:szCs w:val="24"/>
          <w:shd w:val="clear" w:color="auto" w:fill="FFFFFF"/>
          <w:lang w:eastAsia="ru-RU"/>
        </w:rPr>
        <w:t>→ </w:t>
      </w:r>
      <w:r w:rsidRPr="007C1108">
        <w:rPr>
          <w:rFonts w:ascii="Arial" w:eastAsia="Times New Roman" w:hAnsi="Arial" w:cs="Arial"/>
          <w:b/>
          <w:bCs/>
          <w:color w:val="364149"/>
          <w:sz w:val="24"/>
          <w:szCs w:val="24"/>
          <w:lang w:eastAsia="ru-RU"/>
        </w:rPr>
        <w:t xml:space="preserve">Сервис E-  </w:t>
      </w:r>
      <w:proofErr w:type="spellStart"/>
      <w:r w:rsidRPr="007C1108">
        <w:rPr>
          <w:rFonts w:ascii="Arial" w:eastAsia="Times New Roman" w:hAnsi="Arial" w:cs="Arial"/>
          <w:b/>
          <w:bCs/>
          <w:color w:val="364149"/>
          <w:sz w:val="24"/>
          <w:szCs w:val="24"/>
          <w:lang w:eastAsia="ru-RU"/>
        </w:rPr>
        <w:t>Pos</w:t>
      </w:r>
      <w:proofErr w:type="spellEnd"/>
      <w:r w:rsidRPr="007C1108">
        <w:rPr>
          <w:rFonts w:ascii="Arial" w:eastAsia="Times New Roman" w:hAnsi="Arial" w:cs="Arial"/>
          <w:b/>
          <w:bCs/>
          <w:color w:val="364149"/>
          <w:sz w:val="24"/>
          <w:szCs w:val="24"/>
          <w:lang w:eastAsia="ru-RU"/>
        </w:rPr>
        <w:t> </w:t>
      </w:r>
      <w:r w:rsidRPr="007C1108">
        <w:rPr>
          <w:rFonts w:ascii="Arial" w:eastAsia="Times New Roman" w:hAnsi="Arial" w:cs="Arial"/>
          <w:color w:val="364149"/>
          <w:sz w:val="24"/>
          <w:szCs w:val="24"/>
          <w:lang w:eastAsia="ru-RU"/>
        </w:rPr>
        <w:t>(первый в дереве),</w:t>
      </w:r>
    </w:p>
    <w:p w:rsidR="007C1108" w:rsidRPr="007C1108" w:rsidRDefault="007C1108" w:rsidP="007C1108">
      <w:pPr>
        <w:numPr>
          <w:ilvl w:val="0"/>
          <w:numId w:val="1"/>
        </w:numPr>
        <w:shd w:val="clear" w:color="auto" w:fill="FFFFFF"/>
        <w:spacing w:before="75" w:after="0" w:line="240" w:lineRule="auto"/>
        <w:ind w:left="636"/>
        <w:jc w:val="both"/>
        <w:rPr>
          <w:rFonts w:ascii="Verdana" w:eastAsia="Times New Roman" w:hAnsi="Verdana" w:cs="Times New Roman"/>
          <w:color w:val="596B78"/>
          <w:sz w:val="18"/>
          <w:szCs w:val="18"/>
          <w:lang w:eastAsia="ru-RU"/>
        </w:rPr>
      </w:pPr>
      <w:r w:rsidRPr="007C1108">
        <w:rPr>
          <w:rFonts w:ascii="Arial" w:eastAsia="Times New Roman" w:hAnsi="Arial" w:cs="Arial"/>
          <w:color w:val="364149"/>
          <w:sz w:val="24"/>
          <w:szCs w:val="24"/>
          <w:lang w:eastAsia="ru-RU"/>
        </w:rPr>
        <w:t>      в дополнительных реквизитах указать код 13417-1-1</w:t>
      </w:r>
    </w:p>
    <w:p w:rsidR="007C1108" w:rsidRPr="007C1108" w:rsidRDefault="007C1108" w:rsidP="007C1108">
      <w:pPr>
        <w:numPr>
          <w:ilvl w:val="0"/>
          <w:numId w:val="1"/>
        </w:numPr>
        <w:shd w:val="clear" w:color="auto" w:fill="FFFFFF"/>
        <w:spacing w:before="75" w:after="0" w:line="240" w:lineRule="auto"/>
        <w:ind w:left="636"/>
        <w:jc w:val="both"/>
        <w:rPr>
          <w:rFonts w:ascii="Verdana" w:eastAsia="Times New Roman" w:hAnsi="Verdana" w:cs="Times New Roman"/>
          <w:color w:val="596B78"/>
          <w:sz w:val="18"/>
          <w:szCs w:val="18"/>
          <w:lang w:eastAsia="ru-RU"/>
        </w:rPr>
      </w:pPr>
      <w:r w:rsidRPr="007C1108">
        <w:rPr>
          <w:rFonts w:ascii="Arial" w:eastAsia="Times New Roman" w:hAnsi="Arial" w:cs="Arial"/>
          <w:color w:val="364149"/>
          <w:sz w:val="24"/>
          <w:szCs w:val="24"/>
          <w:lang w:eastAsia="ru-RU"/>
        </w:rPr>
        <w:t>      в обязательном порядке указать ФИО!!!</w:t>
      </w:r>
    </w:p>
    <w:p w:rsidR="007C1108" w:rsidRPr="007C1108" w:rsidRDefault="007C1108" w:rsidP="007C1108">
      <w:pPr>
        <w:numPr>
          <w:ilvl w:val="0"/>
          <w:numId w:val="1"/>
        </w:numPr>
        <w:shd w:val="clear" w:color="auto" w:fill="FFFFFF"/>
        <w:spacing w:before="75" w:after="0" w:line="240" w:lineRule="auto"/>
        <w:ind w:left="636"/>
        <w:jc w:val="both"/>
        <w:rPr>
          <w:rFonts w:ascii="Verdana" w:eastAsia="Times New Roman" w:hAnsi="Verdana" w:cs="Times New Roman"/>
          <w:color w:val="596B78"/>
          <w:sz w:val="18"/>
          <w:szCs w:val="18"/>
          <w:lang w:eastAsia="ru-RU"/>
        </w:rPr>
      </w:pPr>
      <w:r w:rsidRPr="007C1108">
        <w:rPr>
          <w:rFonts w:ascii="Arial" w:eastAsia="Times New Roman" w:hAnsi="Arial" w:cs="Arial"/>
          <w:color w:val="364149"/>
          <w:sz w:val="24"/>
          <w:szCs w:val="24"/>
          <w:lang w:eastAsia="ru-RU"/>
        </w:rPr>
        <w:t>        ввести сумму для оплаты</w:t>
      </w:r>
    </w:p>
    <w:p w:rsidR="007C1108" w:rsidRPr="007C1108" w:rsidRDefault="007C1108" w:rsidP="007C1108">
      <w:pPr>
        <w:numPr>
          <w:ilvl w:val="0"/>
          <w:numId w:val="1"/>
        </w:numPr>
        <w:shd w:val="clear" w:color="auto" w:fill="FFFFFF"/>
        <w:spacing w:before="75" w:after="0" w:line="240" w:lineRule="auto"/>
        <w:ind w:left="636"/>
        <w:jc w:val="both"/>
        <w:rPr>
          <w:rFonts w:ascii="Verdana" w:eastAsia="Times New Roman" w:hAnsi="Verdana" w:cs="Times New Roman"/>
          <w:color w:val="596B78"/>
          <w:sz w:val="18"/>
          <w:szCs w:val="18"/>
          <w:lang w:eastAsia="ru-RU"/>
        </w:rPr>
      </w:pPr>
      <w:r w:rsidRPr="007C1108">
        <w:rPr>
          <w:rFonts w:ascii="Arial" w:eastAsia="Times New Roman" w:hAnsi="Arial" w:cs="Arial"/>
          <w:color w:val="364149"/>
          <w:sz w:val="24"/>
          <w:szCs w:val="24"/>
          <w:lang w:eastAsia="ru-RU"/>
        </w:rPr>
        <w:t>        проверить корректность информации. </w:t>
      </w:r>
    </w:p>
    <w:p w:rsidR="007C1108" w:rsidRPr="007C1108" w:rsidRDefault="007C1108" w:rsidP="007C1108">
      <w:pPr>
        <w:numPr>
          <w:ilvl w:val="0"/>
          <w:numId w:val="1"/>
        </w:numPr>
        <w:shd w:val="clear" w:color="auto" w:fill="FFFFFF"/>
        <w:spacing w:before="75" w:after="0" w:line="240" w:lineRule="auto"/>
        <w:ind w:left="636"/>
        <w:jc w:val="both"/>
        <w:rPr>
          <w:rFonts w:ascii="Verdana" w:eastAsia="Times New Roman" w:hAnsi="Verdana" w:cs="Times New Roman"/>
          <w:color w:val="596B78"/>
          <w:sz w:val="18"/>
          <w:szCs w:val="18"/>
          <w:lang w:eastAsia="ru-RU"/>
        </w:rPr>
      </w:pPr>
      <w:r w:rsidRPr="007C1108">
        <w:rPr>
          <w:rFonts w:ascii="Arial" w:eastAsia="Times New Roman" w:hAnsi="Arial" w:cs="Arial"/>
          <w:color w:val="364149"/>
          <w:sz w:val="24"/>
          <w:szCs w:val="24"/>
          <w:lang w:eastAsia="ru-RU"/>
        </w:rPr>
        <w:t>        совершить платеж.</w:t>
      </w:r>
    </w:p>
    <w:p w:rsidR="007C1108" w:rsidRPr="007C1108" w:rsidRDefault="007C1108" w:rsidP="007C1108">
      <w:pPr>
        <w:shd w:val="clear" w:color="auto" w:fill="FFFFFF"/>
        <w:spacing w:after="0" w:line="240" w:lineRule="auto"/>
        <w:ind w:firstLine="709"/>
        <w:jc w:val="both"/>
        <w:rPr>
          <w:rFonts w:ascii="Verdana" w:eastAsia="Times New Roman" w:hAnsi="Verdana" w:cs="Times New Roman"/>
          <w:color w:val="364149"/>
          <w:sz w:val="18"/>
          <w:szCs w:val="18"/>
          <w:lang w:eastAsia="ru-RU"/>
        </w:rPr>
      </w:pPr>
      <w:r w:rsidRPr="007C1108">
        <w:rPr>
          <w:rFonts w:ascii="Arial" w:eastAsia="Times New Roman" w:hAnsi="Arial" w:cs="Arial"/>
          <w:color w:val="364149"/>
          <w:sz w:val="24"/>
          <w:szCs w:val="24"/>
          <w:lang w:eastAsia="ru-RU"/>
        </w:rPr>
        <w:t> Если Вы осуществляете платеж в кассе банка, пожалуйста, сообщите кассиру о необходимости проведения платежа через систему «Расчет» (ЕРИП).</w:t>
      </w:r>
    </w:p>
    <w:p w:rsidR="007C1108" w:rsidRPr="007C1108" w:rsidRDefault="007C1108" w:rsidP="007C1108">
      <w:pPr>
        <w:shd w:val="clear" w:color="auto" w:fill="FFFFFF"/>
        <w:spacing w:after="0" w:line="240" w:lineRule="auto"/>
        <w:ind w:firstLine="709"/>
        <w:jc w:val="both"/>
        <w:rPr>
          <w:rFonts w:ascii="Verdana" w:eastAsia="Times New Roman" w:hAnsi="Verdana" w:cs="Times New Roman"/>
          <w:color w:val="364149"/>
          <w:sz w:val="18"/>
          <w:szCs w:val="18"/>
          <w:lang w:eastAsia="ru-RU"/>
        </w:rPr>
      </w:pPr>
      <w:r w:rsidRPr="007C1108">
        <w:rPr>
          <w:rFonts w:ascii="Arial" w:eastAsia="Times New Roman" w:hAnsi="Arial" w:cs="Arial"/>
          <w:color w:val="364149"/>
          <w:sz w:val="24"/>
          <w:szCs w:val="24"/>
          <w:lang w:eastAsia="ru-RU"/>
        </w:rPr>
        <w:t>Дополнительную информацию по оплате можно получить по </w:t>
      </w:r>
      <w:proofErr w:type="gramStart"/>
      <w:r w:rsidRPr="007C1108">
        <w:rPr>
          <w:rFonts w:ascii="Arial" w:eastAsia="Times New Roman" w:hAnsi="Arial" w:cs="Arial"/>
          <w:color w:val="364149"/>
          <w:sz w:val="24"/>
          <w:szCs w:val="24"/>
          <w:lang w:eastAsia="ru-RU"/>
        </w:rPr>
        <w:t>телефону:  тел.</w:t>
      </w:r>
      <w:proofErr w:type="gramEnd"/>
      <w:r w:rsidRPr="007C1108">
        <w:rPr>
          <w:rFonts w:ascii="Arial" w:eastAsia="Times New Roman" w:hAnsi="Arial" w:cs="Arial"/>
          <w:color w:val="364149"/>
          <w:sz w:val="24"/>
          <w:szCs w:val="24"/>
          <w:lang w:eastAsia="ru-RU"/>
        </w:rPr>
        <w:t> 8 (0165) 64 94 01</w:t>
      </w:r>
    </w:p>
    <w:p w:rsidR="007C1108" w:rsidRPr="007C1108" w:rsidRDefault="007C1108" w:rsidP="007C1108">
      <w:pPr>
        <w:shd w:val="clear" w:color="auto" w:fill="FFFFFF"/>
        <w:spacing w:after="0" w:line="240" w:lineRule="auto"/>
        <w:ind w:firstLine="567"/>
        <w:jc w:val="center"/>
        <w:rPr>
          <w:rFonts w:ascii="Verdana" w:eastAsia="Times New Roman" w:hAnsi="Verdana" w:cs="Times New Roman"/>
          <w:color w:val="364149"/>
          <w:sz w:val="18"/>
          <w:szCs w:val="18"/>
          <w:lang w:eastAsia="ru-RU"/>
        </w:rPr>
      </w:pPr>
      <w:r w:rsidRPr="007C1108">
        <w:rPr>
          <w:rFonts w:ascii="Arial" w:eastAsia="Times New Roman" w:hAnsi="Arial" w:cs="Arial"/>
          <w:b/>
          <w:bCs/>
          <w:color w:val="364149"/>
          <w:sz w:val="28"/>
          <w:szCs w:val="28"/>
          <w:lang w:eastAsia="ru-RU"/>
        </w:rPr>
        <w:t> </w:t>
      </w:r>
    </w:p>
    <w:p w:rsidR="007C1108" w:rsidRPr="007C1108" w:rsidRDefault="007C1108" w:rsidP="007C1108">
      <w:pPr>
        <w:shd w:val="clear" w:color="auto" w:fill="FFFFFF"/>
        <w:spacing w:after="0" w:line="240" w:lineRule="auto"/>
        <w:ind w:firstLine="567"/>
        <w:jc w:val="center"/>
        <w:rPr>
          <w:rFonts w:ascii="Verdana" w:eastAsia="Times New Roman" w:hAnsi="Verdana" w:cs="Times New Roman"/>
          <w:color w:val="364149"/>
          <w:sz w:val="18"/>
          <w:szCs w:val="18"/>
          <w:lang w:eastAsia="ru-RU"/>
        </w:rPr>
      </w:pPr>
      <w:r w:rsidRPr="007C1108">
        <w:rPr>
          <w:rFonts w:ascii="Arial" w:eastAsia="Times New Roman" w:hAnsi="Arial" w:cs="Arial"/>
          <w:b/>
          <w:bCs/>
          <w:color w:val="364149"/>
          <w:sz w:val="28"/>
          <w:szCs w:val="28"/>
          <w:lang w:eastAsia="ru-RU"/>
        </w:rPr>
        <w:t>Выдача результатов исследований производится по адресу,</w:t>
      </w:r>
    </w:p>
    <w:p w:rsidR="007C1108" w:rsidRPr="007C1108" w:rsidRDefault="007C1108" w:rsidP="007C1108">
      <w:pPr>
        <w:shd w:val="clear" w:color="auto" w:fill="FFFFFF"/>
        <w:spacing w:after="0" w:line="240" w:lineRule="auto"/>
        <w:ind w:firstLine="567"/>
        <w:jc w:val="center"/>
        <w:rPr>
          <w:rFonts w:ascii="Verdana" w:eastAsia="Times New Roman" w:hAnsi="Verdana" w:cs="Times New Roman"/>
          <w:color w:val="364149"/>
          <w:sz w:val="18"/>
          <w:szCs w:val="18"/>
          <w:lang w:eastAsia="ru-RU"/>
        </w:rPr>
      </w:pPr>
      <w:proofErr w:type="spellStart"/>
      <w:r w:rsidRPr="007C1108">
        <w:rPr>
          <w:rFonts w:ascii="Arial" w:eastAsia="Times New Roman" w:hAnsi="Arial" w:cs="Arial"/>
          <w:b/>
          <w:bCs/>
          <w:color w:val="364149"/>
          <w:sz w:val="28"/>
          <w:szCs w:val="28"/>
          <w:lang w:eastAsia="ru-RU"/>
        </w:rPr>
        <w:t>г.Пинск</w:t>
      </w:r>
      <w:proofErr w:type="spellEnd"/>
      <w:r w:rsidRPr="007C1108">
        <w:rPr>
          <w:rFonts w:ascii="Arial" w:eastAsia="Times New Roman" w:hAnsi="Arial" w:cs="Arial"/>
          <w:b/>
          <w:bCs/>
          <w:color w:val="364149"/>
          <w:sz w:val="28"/>
          <w:szCs w:val="28"/>
          <w:lang w:eastAsia="ru-RU"/>
        </w:rPr>
        <w:t xml:space="preserve"> </w:t>
      </w:r>
      <w:proofErr w:type="spellStart"/>
      <w:r w:rsidRPr="007C1108">
        <w:rPr>
          <w:rFonts w:ascii="Arial" w:eastAsia="Times New Roman" w:hAnsi="Arial" w:cs="Arial"/>
          <w:b/>
          <w:bCs/>
          <w:color w:val="364149"/>
          <w:sz w:val="28"/>
          <w:szCs w:val="28"/>
          <w:lang w:eastAsia="ru-RU"/>
        </w:rPr>
        <w:t>ул.Кустарная</w:t>
      </w:r>
      <w:proofErr w:type="spellEnd"/>
      <w:r w:rsidRPr="007C1108">
        <w:rPr>
          <w:rFonts w:ascii="Arial" w:eastAsia="Times New Roman" w:hAnsi="Arial" w:cs="Arial"/>
          <w:b/>
          <w:bCs/>
          <w:color w:val="364149"/>
          <w:sz w:val="28"/>
          <w:szCs w:val="28"/>
          <w:lang w:eastAsia="ru-RU"/>
        </w:rPr>
        <w:t xml:space="preserve"> 21, 1 этаж кабинет № 17</w:t>
      </w:r>
    </w:p>
    <w:p w:rsidR="007C1108" w:rsidRPr="007C1108" w:rsidRDefault="007C1108" w:rsidP="007C1108">
      <w:pPr>
        <w:shd w:val="clear" w:color="auto" w:fill="FFFFFF"/>
        <w:spacing w:after="0" w:line="240" w:lineRule="auto"/>
        <w:ind w:firstLine="567"/>
        <w:jc w:val="center"/>
        <w:rPr>
          <w:rFonts w:ascii="Verdana" w:eastAsia="Times New Roman" w:hAnsi="Verdana" w:cs="Times New Roman"/>
          <w:color w:val="364149"/>
          <w:sz w:val="18"/>
          <w:szCs w:val="18"/>
          <w:lang w:eastAsia="ru-RU"/>
        </w:rPr>
      </w:pPr>
      <w:r w:rsidRPr="007C1108">
        <w:rPr>
          <w:rFonts w:ascii="Arial" w:eastAsia="Times New Roman" w:hAnsi="Arial" w:cs="Arial"/>
          <w:b/>
          <w:bCs/>
          <w:color w:val="364149"/>
          <w:sz w:val="28"/>
          <w:szCs w:val="28"/>
          <w:lang w:eastAsia="ru-RU"/>
        </w:rPr>
        <w:t>  </w:t>
      </w:r>
    </w:p>
    <w:p w:rsidR="007C1108" w:rsidRPr="007C1108" w:rsidRDefault="007C1108" w:rsidP="007C1108">
      <w:pPr>
        <w:shd w:val="clear" w:color="auto" w:fill="FFFFFF"/>
        <w:spacing w:after="0" w:line="240" w:lineRule="auto"/>
        <w:ind w:firstLine="709"/>
        <w:jc w:val="center"/>
        <w:rPr>
          <w:rFonts w:ascii="Verdana" w:eastAsia="Times New Roman" w:hAnsi="Verdana" w:cs="Times New Roman"/>
          <w:color w:val="364149"/>
          <w:sz w:val="18"/>
          <w:szCs w:val="18"/>
          <w:lang w:eastAsia="ru-RU"/>
        </w:rPr>
      </w:pPr>
      <w:r w:rsidRPr="007C1108">
        <w:rPr>
          <w:rFonts w:ascii="Arial" w:eastAsia="Times New Roman" w:hAnsi="Arial" w:cs="Arial"/>
          <w:b/>
          <w:bCs/>
          <w:color w:val="364149"/>
          <w:sz w:val="28"/>
          <w:szCs w:val="28"/>
          <w:lang w:eastAsia="ru-RU"/>
        </w:rPr>
        <w:t>РЕЖИМ РАБОТЫ:</w:t>
      </w:r>
    </w:p>
    <w:p w:rsidR="007C1108" w:rsidRPr="007C1108" w:rsidRDefault="007C1108" w:rsidP="007C1108">
      <w:pPr>
        <w:shd w:val="clear" w:color="auto" w:fill="FFFFFF"/>
        <w:spacing w:after="0" w:line="240" w:lineRule="auto"/>
        <w:ind w:firstLine="709"/>
        <w:jc w:val="both"/>
        <w:rPr>
          <w:rFonts w:ascii="Verdana" w:eastAsia="Times New Roman" w:hAnsi="Verdana" w:cs="Times New Roman"/>
          <w:color w:val="364149"/>
          <w:sz w:val="18"/>
          <w:szCs w:val="18"/>
          <w:lang w:eastAsia="ru-RU"/>
        </w:rPr>
      </w:pPr>
      <w:r w:rsidRPr="007C1108">
        <w:rPr>
          <w:rFonts w:ascii="Arial" w:eastAsia="Times New Roman" w:hAnsi="Arial" w:cs="Arial"/>
          <w:b/>
          <w:bCs/>
          <w:color w:val="364149"/>
          <w:sz w:val="28"/>
          <w:szCs w:val="28"/>
          <w:lang w:eastAsia="ru-RU"/>
        </w:rPr>
        <w:t>Понедельник-пятница:</w:t>
      </w:r>
    </w:p>
    <w:p w:rsidR="007C1108" w:rsidRPr="007C1108" w:rsidRDefault="007C1108" w:rsidP="007C1108">
      <w:pPr>
        <w:shd w:val="clear" w:color="auto" w:fill="FFFFFF"/>
        <w:spacing w:after="0" w:line="240" w:lineRule="auto"/>
        <w:ind w:firstLine="709"/>
        <w:jc w:val="both"/>
        <w:rPr>
          <w:rFonts w:ascii="Verdana" w:eastAsia="Times New Roman" w:hAnsi="Verdana" w:cs="Times New Roman"/>
          <w:color w:val="364149"/>
          <w:sz w:val="18"/>
          <w:szCs w:val="18"/>
          <w:lang w:eastAsia="ru-RU"/>
        </w:rPr>
      </w:pPr>
      <w:r w:rsidRPr="007C1108">
        <w:rPr>
          <w:rFonts w:ascii="Arial" w:eastAsia="Times New Roman" w:hAnsi="Arial" w:cs="Arial"/>
          <w:b/>
          <w:bCs/>
          <w:color w:val="364149"/>
          <w:sz w:val="28"/>
          <w:szCs w:val="28"/>
          <w:lang w:eastAsia="ru-RU"/>
        </w:rPr>
        <w:t>8.00 - 16.00</w:t>
      </w:r>
      <w:r w:rsidRPr="007C1108">
        <w:rPr>
          <w:rFonts w:ascii="Arial" w:eastAsia="Times New Roman" w:hAnsi="Arial" w:cs="Arial"/>
          <w:color w:val="364149"/>
          <w:sz w:val="24"/>
          <w:szCs w:val="24"/>
          <w:lang w:eastAsia="ru-RU"/>
        </w:rPr>
        <w:t> – прием биологического материала; </w:t>
      </w:r>
    </w:p>
    <w:p w:rsidR="007C1108" w:rsidRPr="007C1108" w:rsidRDefault="007C1108" w:rsidP="007C1108">
      <w:pPr>
        <w:shd w:val="clear" w:color="auto" w:fill="FFFFFF"/>
        <w:spacing w:after="0" w:line="240" w:lineRule="auto"/>
        <w:ind w:left="708" w:firstLine="1"/>
        <w:jc w:val="both"/>
        <w:rPr>
          <w:rFonts w:ascii="Verdana" w:eastAsia="Times New Roman" w:hAnsi="Verdana" w:cs="Times New Roman"/>
          <w:color w:val="364149"/>
          <w:sz w:val="18"/>
          <w:szCs w:val="18"/>
          <w:lang w:eastAsia="ru-RU"/>
        </w:rPr>
      </w:pPr>
      <w:r w:rsidRPr="007C1108">
        <w:rPr>
          <w:rFonts w:ascii="Arial" w:eastAsia="Times New Roman" w:hAnsi="Arial" w:cs="Arial"/>
          <w:color w:val="364149"/>
          <w:sz w:val="24"/>
          <w:szCs w:val="24"/>
          <w:lang w:eastAsia="ru-RU"/>
        </w:rPr>
        <w:t>выдача результатов через день, после завершения исследования </w:t>
      </w:r>
      <w:r w:rsidRPr="007C1108">
        <w:rPr>
          <w:rFonts w:ascii="Arial" w:eastAsia="Times New Roman" w:hAnsi="Arial" w:cs="Arial"/>
          <w:b/>
          <w:bCs/>
          <w:color w:val="364149"/>
          <w:sz w:val="28"/>
          <w:szCs w:val="28"/>
          <w:lang w:eastAsia="ru-RU"/>
        </w:rPr>
        <w:t>с 8.30 до 16.00</w:t>
      </w:r>
    </w:p>
    <w:p w:rsidR="007C1108" w:rsidRDefault="007C1108"/>
    <w:sectPr w:rsidR="007C11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B3A37"/>
    <w:multiLevelType w:val="multilevel"/>
    <w:tmpl w:val="15F26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C38"/>
    <w:rsid w:val="00412F2A"/>
    <w:rsid w:val="00714C38"/>
    <w:rsid w:val="007B24A2"/>
    <w:rsid w:val="007C1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F640A-FCB5-4083-B5BD-C096B6A8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11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1108"/>
    <w:rPr>
      <w:b/>
      <w:bCs/>
    </w:rPr>
  </w:style>
  <w:style w:type="character" w:styleId="a5">
    <w:name w:val="Emphasis"/>
    <w:basedOn w:val="a0"/>
    <w:uiPriority w:val="20"/>
    <w:qFormat/>
    <w:rsid w:val="007C11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123913">
      <w:bodyDiv w:val="1"/>
      <w:marLeft w:val="0"/>
      <w:marRight w:val="0"/>
      <w:marTop w:val="0"/>
      <w:marBottom w:val="0"/>
      <w:divBdr>
        <w:top w:val="none" w:sz="0" w:space="0" w:color="auto"/>
        <w:left w:val="none" w:sz="0" w:space="0" w:color="auto"/>
        <w:bottom w:val="none" w:sz="0" w:space="0" w:color="auto"/>
        <w:right w:val="none" w:sz="0" w:space="0" w:color="auto"/>
      </w:divBdr>
    </w:div>
    <w:div w:id="210877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nskap.by/raspisanie/gorodskie-marshrutyi/2" TargetMode="External"/><Relationship Id="rId3" Type="http://schemas.openxmlformats.org/officeDocument/2006/relationships/settings" Target="settings.xml"/><Relationship Id="rId7" Type="http://schemas.openxmlformats.org/officeDocument/2006/relationships/hyperlink" Target="https://pinskap.by/raspisanie/gorodskie-marshrutyi/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nskap.by/raspisanie/gorodskie-marshrutyi/12" TargetMode="External"/><Relationship Id="rId5" Type="http://schemas.openxmlformats.org/officeDocument/2006/relationships/hyperlink" Target="https://pinskap.by/raspisanie/gorodskie-marshrutyi/1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637</Words>
  <Characters>3636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2023-08-21T06:33:00Z</dcterms:created>
  <dcterms:modified xsi:type="dcterms:W3CDTF">2023-08-21T06:46:00Z</dcterms:modified>
</cp:coreProperties>
</file>